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AB5B" w14:textId="77777777" w:rsidR="006238C7" w:rsidRDefault="006238C7" w:rsidP="000B7D4B">
      <w:pPr>
        <w:jc w:val="center"/>
        <w:rPr>
          <w:b/>
          <w:bCs/>
          <w:sz w:val="24"/>
          <w:szCs w:val="24"/>
          <w:u w:val="single"/>
        </w:rPr>
      </w:pPr>
    </w:p>
    <w:p w14:paraId="0ADD6100" w14:textId="21E02BBD" w:rsidR="31518874" w:rsidRDefault="19B0E12B" w:rsidP="000B7D4B">
      <w:pPr>
        <w:jc w:val="center"/>
        <w:rPr>
          <w:b/>
          <w:bCs/>
          <w:sz w:val="24"/>
          <w:szCs w:val="24"/>
          <w:u w:val="single"/>
        </w:rPr>
      </w:pPr>
      <w:r w:rsidRPr="19B0E12B">
        <w:rPr>
          <w:b/>
          <w:bCs/>
          <w:sz w:val="24"/>
          <w:szCs w:val="24"/>
          <w:u w:val="single"/>
        </w:rPr>
        <w:t xml:space="preserve">BCU English Proficiency Test </w:t>
      </w:r>
      <w:r w:rsidR="00095298">
        <w:rPr>
          <w:b/>
          <w:bCs/>
          <w:sz w:val="24"/>
          <w:szCs w:val="24"/>
          <w:u w:val="single"/>
        </w:rPr>
        <w:t>(</w:t>
      </w:r>
      <w:r w:rsidR="00095298" w:rsidRPr="006238C7">
        <w:rPr>
          <w:b/>
          <w:bCs/>
          <w:sz w:val="24"/>
          <w:szCs w:val="24"/>
          <w:u w:val="single"/>
        </w:rPr>
        <w:t xml:space="preserve">BCU EPT) </w:t>
      </w:r>
      <w:r w:rsidR="000133E8" w:rsidRPr="006238C7">
        <w:rPr>
          <w:b/>
          <w:bCs/>
          <w:sz w:val="24"/>
          <w:szCs w:val="24"/>
          <w:u w:val="single"/>
        </w:rPr>
        <w:t xml:space="preserve">Disability </w:t>
      </w:r>
      <w:r w:rsidR="002511F1" w:rsidRPr="006238C7">
        <w:rPr>
          <w:b/>
          <w:bCs/>
          <w:sz w:val="24"/>
          <w:szCs w:val="24"/>
          <w:u w:val="single"/>
        </w:rPr>
        <w:t>Adjustments Policy</w:t>
      </w:r>
    </w:p>
    <w:p w14:paraId="07390160" w14:textId="77777777" w:rsidR="0048494E" w:rsidRDefault="0048494E" w:rsidP="000B7D4B">
      <w:pPr>
        <w:jc w:val="center"/>
        <w:rPr>
          <w:b/>
          <w:bCs/>
          <w:sz w:val="24"/>
          <w:szCs w:val="24"/>
          <w:u w:val="single"/>
        </w:rPr>
      </w:pPr>
    </w:p>
    <w:p w14:paraId="1E072704" w14:textId="7D27279C" w:rsidR="001E0B62" w:rsidRDefault="001E0B62" w:rsidP="001E0B62">
      <w:pPr>
        <w:rPr>
          <w:sz w:val="24"/>
          <w:szCs w:val="24"/>
        </w:rPr>
      </w:pPr>
      <w:r w:rsidRPr="5865BF24">
        <w:rPr>
          <w:sz w:val="24"/>
          <w:szCs w:val="24"/>
        </w:rPr>
        <w:t xml:space="preserve">If you have a disability, </w:t>
      </w:r>
      <w:r w:rsidR="00D4075A">
        <w:rPr>
          <w:sz w:val="24"/>
          <w:szCs w:val="24"/>
        </w:rPr>
        <w:t>S</w:t>
      </w:r>
      <w:r w:rsidRPr="5865BF24">
        <w:rPr>
          <w:sz w:val="24"/>
          <w:szCs w:val="24"/>
        </w:rPr>
        <w:t xml:space="preserve">pecific </w:t>
      </w:r>
      <w:r w:rsidR="00D4075A">
        <w:rPr>
          <w:sz w:val="24"/>
          <w:szCs w:val="24"/>
        </w:rPr>
        <w:t>L</w:t>
      </w:r>
      <w:r w:rsidRPr="5865BF24">
        <w:rPr>
          <w:sz w:val="24"/>
          <w:szCs w:val="24"/>
        </w:rPr>
        <w:t xml:space="preserve">earning </w:t>
      </w:r>
      <w:r w:rsidR="00D4075A">
        <w:rPr>
          <w:sz w:val="24"/>
          <w:szCs w:val="24"/>
        </w:rPr>
        <w:t>D</w:t>
      </w:r>
      <w:r w:rsidRPr="5865BF24">
        <w:rPr>
          <w:sz w:val="24"/>
          <w:szCs w:val="24"/>
        </w:rPr>
        <w:t>ifficulty</w:t>
      </w:r>
      <w:r>
        <w:rPr>
          <w:sz w:val="24"/>
          <w:szCs w:val="24"/>
        </w:rPr>
        <w:t xml:space="preserve"> (such as dyslexia)</w:t>
      </w:r>
      <w:r w:rsidRPr="5865BF24">
        <w:rPr>
          <w:sz w:val="24"/>
          <w:szCs w:val="24"/>
        </w:rPr>
        <w:t xml:space="preserve">, long-term </w:t>
      </w:r>
      <w:r>
        <w:rPr>
          <w:sz w:val="24"/>
          <w:szCs w:val="24"/>
        </w:rPr>
        <w:t>health</w:t>
      </w:r>
      <w:r w:rsidRPr="5865BF24">
        <w:rPr>
          <w:sz w:val="24"/>
          <w:szCs w:val="24"/>
        </w:rPr>
        <w:t xml:space="preserve"> condition, or a mental health difficulty, we may be able to offer you </w:t>
      </w:r>
      <w:r w:rsidR="006D7D16">
        <w:rPr>
          <w:sz w:val="24"/>
          <w:szCs w:val="24"/>
        </w:rPr>
        <w:t>disability</w:t>
      </w:r>
      <w:r w:rsidRPr="5865BF24">
        <w:rPr>
          <w:sz w:val="24"/>
          <w:szCs w:val="24"/>
        </w:rPr>
        <w:t xml:space="preserve"> adjustments for the test, whether it is our </w:t>
      </w:r>
      <w:r>
        <w:rPr>
          <w:sz w:val="24"/>
          <w:szCs w:val="24"/>
        </w:rPr>
        <w:t xml:space="preserve">in-person test or our </w:t>
      </w:r>
      <w:r w:rsidRPr="5865BF24">
        <w:rPr>
          <w:sz w:val="24"/>
          <w:szCs w:val="24"/>
        </w:rPr>
        <w:t xml:space="preserve">online test. </w:t>
      </w:r>
    </w:p>
    <w:p w14:paraId="13709168" w14:textId="07E73F23" w:rsidR="001E0B62" w:rsidRDefault="001E0B62" w:rsidP="001E0B62">
      <w:pPr>
        <w:rPr>
          <w:sz w:val="24"/>
          <w:szCs w:val="24"/>
        </w:rPr>
      </w:pPr>
      <w:r w:rsidRPr="5865BF24">
        <w:rPr>
          <w:sz w:val="24"/>
          <w:szCs w:val="24"/>
        </w:rPr>
        <w:t xml:space="preserve">If you are interested in taking the BCU English Proficiency Test, and wish to apply for reasonable adjustments, please </w:t>
      </w:r>
      <w:r>
        <w:rPr>
          <w:sz w:val="24"/>
          <w:szCs w:val="24"/>
        </w:rPr>
        <w:t xml:space="preserve">first </w:t>
      </w:r>
      <w:r w:rsidRPr="5865BF24">
        <w:rPr>
          <w:sz w:val="24"/>
          <w:szCs w:val="24"/>
        </w:rPr>
        <w:t xml:space="preserve">email </w:t>
      </w:r>
      <w:r>
        <w:rPr>
          <w:sz w:val="24"/>
          <w:szCs w:val="24"/>
        </w:rPr>
        <w:t>us with your request</w:t>
      </w:r>
      <w:r w:rsidRPr="005C0418">
        <w:rPr>
          <w:sz w:val="24"/>
          <w:szCs w:val="24"/>
        </w:rPr>
        <w:t xml:space="preserve"> </w:t>
      </w:r>
      <w:r w:rsidRPr="5865BF24">
        <w:rPr>
          <w:sz w:val="24"/>
          <w:szCs w:val="24"/>
        </w:rPr>
        <w:t xml:space="preserve">at </w:t>
      </w:r>
      <w:hyperlink r:id="rId9">
        <w:r w:rsidRPr="5865BF24">
          <w:rPr>
            <w:rStyle w:val="Hyperlink"/>
            <w:sz w:val="24"/>
            <w:szCs w:val="24"/>
          </w:rPr>
          <w:t>testing@bcu.ac.uk</w:t>
        </w:r>
      </w:hyperlink>
      <w:r w:rsidRPr="5865BF24">
        <w:rPr>
          <w:sz w:val="24"/>
          <w:szCs w:val="24"/>
        </w:rPr>
        <w:t xml:space="preserve">. </w:t>
      </w:r>
    </w:p>
    <w:p w14:paraId="60870B29" w14:textId="75F95B27" w:rsidR="001E0B62" w:rsidRDefault="001E0B62" w:rsidP="001E0B62">
      <w:pPr>
        <w:rPr>
          <w:sz w:val="24"/>
          <w:szCs w:val="24"/>
        </w:rPr>
      </w:pPr>
      <w:r w:rsidRPr="65259A72">
        <w:rPr>
          <w:sz w:val="24"/>
          <w:szCs w:val="24"/>
        </w:rPr>
        <w:t xml:space="preserve">You will usually be expected to provide us with medical information about your disability or condition, such as a signed letter from a qualified medical professional or a report diagnosing a Specific Learning Difficulty such as dyslexia, as well as information about any support you have previously needed. </w:t>
      </w:r>
      <w:r w:rsidR="00C44FB0" w:rsidRPr="65259A72">
        <w:rPr>
          <w:sz w:val="24"/>
          <w:szCs w:val="24"/>
        </w:rPr>
        <w:t>Please</w:t>
      </w:r>
      <w:r w:rsidR="00AC2EAB" w:rsidRPr="65259A72">
        <w:rPr>
          <w:sz w:val="24"/>
          <w:szCs w:val="24"/>
        </w:rPr>
        <w:t xml:space="preserve"> </w:t>
      </w:r>
      <w:r w:rsidR="5B5F9AA6" w:rsidRPr="65259A72">
        <w:rPr>
          <w:sz w:val="24"/>
          <w:szCs w:val="24"/>
        </w:rPr>
        <w:t xml:space="preserve">provide </w:t>
      </w:r>
      <w:r w:rsidR="7A422052" w:rsidRPr="65259A72">
        <w:rPr>
          <w:sz w:val="24"/>
          <w:szCs w:val="24"/>
        </w:rPr>
        <w:t xml:space="preserve">us with </w:t>
      </w:r>
      <w:r w:rsidR="00AC2EAB" w:rsidRPr="65259A72">
        <w:rPr>
          <w:sz w:val="24"/>
          <w:szCs w:val="24"/>
        </w:rPr>
        <w:t>as much info</w:t>
      </w:r>
      <w:r w:rsidR="00C44FB0" w:rsidRPr="65259A72">
        <w:rPr>
          <w:sz w:val="24"/>
          <w:szCs w:val="24"/>
        </w:rPr>
        <w:t>rmation</w:t>
      </w:r>
      <w:r w:rsidR="00AC2EAB" w:rsidRPr="65259A72">
        <w:rPr>
          <w:sz w:val="24"/>
          <w:szCs w:val="24"/>
        </w:rPr>
        <w:t xml:space="preserve"> as possible so </w:t>
      </w:r>
      <w:r w:rsidR="58777C71" w:rsidRPr="65259A72">
        <w:rPr>
          <w:sz w:val="24"/>
          <w:szCs w:val="24"/>
        </w:rPr>
        <w:t xml:space="preserve">that </w:t>
      </w:r>
      <w:r w:rsidR="00AC2EAB" w:rsidRPr="65259A72">
        <w:rPr>
          <w:sz w:val="24"/>
          <w:szCs w:val="24"/>
        </w:rPr>
        <w:t xml:space="preserve">we can assess what </w:t>
      </w:r>
      <w:r w:rsidR="00C44FB0" w:rsidRPr="65259A72">
        <w:rPr>
          <w:sz w:val="24"/>
          <w:szCs w:val="24"/>
        </w:rPr>
        <w:t>adjustments</w:t>
      </w:r>
      <w:r w:rsidR="00AC2EAB" w:rsidRPr="65259A72">
        <w:rPr>
          <w:sz w:val="24"/>
          <w:szCs w:val="24"/>
        </w:rPr>
        <w:t xml:space="preserve"> you might need.</w:t>
      </w:r>
    </w:p>
    <w:p w14:paraId="37C40F91" w14:textId="725D498C" w:rsidR="001E0B62" w:rsidRDefault="001E0B62" w:rsidP="001E0B62">
      <w:pPr>
        <w:rPr>
          <w:sz w:val="24"/>
          <w:szCs w:val="24"/>
        </w:rPr>
      </w:pPr>
      <w:r>
        <w:rPr>
          <w:sz w:val="24"/>
          <w:szCs w:val="24"/>
        </w:rPr>
        <w:t xml:space="preserve">Once we have received </w:t>
      </w:r>
      <w:r w:rsidR="00127055">
        <w:rPr>
          <w:sz w:val="24"/>
          <w:szCs w:val="24"/>
        </w:rPr>
        <w:t>any information you have</w:t>
      </w:r>
      <w:r>
        <w:rPr>
          <w:sz w:val="24"/>
          <w:szCs w:val="24"/>
        </w:rPr>
        <w:t xml:space="preserve">, we will then liaise with you, </w:t>
      </w:r>
      <w:r w:rsidR="00F37847">
        <w:rPr>
          <w:sz w:val="24"/>
          <w:szCs w:val="24"/>
        </w:rPr>
        <w:t>support teams at the university</w:t>
      </w:r>
      <w:r w:rsidR="00127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TestReach</w:t>
      </w:r>
      <w:proofErr w:type="spellEnd"/>
      <w:r>
        <w:rPr>
          <w:sz w:val="24"/>
          <w:szCs w:val="24"/>
        </w:rPr>
        <w:t xml:space="preserve"> (our online assessment provider) regarding </w:t>
      </w:r>
      <w:r w:rsidR="006D7D16">
        <w:rPr>
          <w:sz w:val="24"/>
          <w:szCs w:val="24"/>
        </w:rPr>
        <w:t>disability</w:t>
      </w:r>
      <w:r>
        <w:rPr>
          <w:sz w:val="24"/>
          <w:szCs w:val="24"/>
        </w:rPr>
        <w:t xml:space="preserve"> adjustments.</w:t>
      </w:r>
    </w:p>
    <w:p w14:paraId="0E22A09C" w14:textId="0FDE23C0" w:rsidR="001E0B62" w:rsidRPr="004B46A7" w:rsidRDefault="001E0B62" w:rsidP="001E0B62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a minimum of 6 weeks is usually needed for </w:t>
      </w:r>
      <w:r w:rsidR="00733685">
        <w:rPr>
          <w:sz w:val="24"/>
          <w:szCs w:val="24"/>
        </w:rPr>
        <w:t xml:space="preserve">any </w:t>
      </w:r>
      <w:r w:rsidR="001A5162">
        <w:rPr>
          <w:sz w:val="24"/>
          <w:szCs w:val="24"/>
        </w:rPr>
        <w:t xml:space="preserve">disability adjustments to be </w:t>
      </w:r>
      <w:r w:rsidR="00733685">
        <w:rPr>
          <w:sz w:val="24"/>
          <w:szCs w:val="24"/>
        </w:rPr>
        <w:t xml:space="preserve">agreed and put in place for </w:t>
      </w:r>
      <w:r w:rsidR="006E070B">
        <w:rPr>
          <w:sz w:val="24"/>
          <w:szCs w:val="24"/>
        </w:rPr>
        <w:t xml:space="preserve">a BCU English Proficiency Test. </w:t>
      </w:r>
    </w:p>
    <w:p w14:paraId="617832DF" w14:textId="77777777" w:rsidR="001E0B62" w:rsidRDefault="001E0B62" w:rsidP="001E0B62"/>
    <w:p w14:paraId="69C3109A" w14:textId="77777777" w:rsidR="001E0B62" w:rsidRDefault="001E0B62" w:rsidP="5865BF24"/>
    <w:sectPr w:rsidR="001E0B62" w:rsidSect="006A5BB1">
      <w:footerReference w:type="default" r:id="rId10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1893" w14:textId="77777777" w:rsidR="00A30BB6" w:rsidRDefault="00A30BB6" w:rsidP="001B2BB8">
      <w:pPr>
        <w:spacing w:after="0" w:line="240" w:lineRule="auto"/>
      </w:pPr>
      <w:r>
        <w:separator/>
      </w:r>
    </w:p>
  </w:endnote>
  <w:endnote w:type="continuationSeparator" w:id="0">
    <w:p w14:paraId="2FBB39EF" w14:textId="77777777" w:rsidR="00A30BB6" w:rsidRDefault="00A30BB6" w:rsidP="001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5230" w14:textId="0636196F" w:rsidR="001B2BB8" w:rsidRPr="00BA5BFF" w:rsidRDefault="001B2BB8" w:rsidP="001B2BB8">
    <w:pPr>
      <w:pStyle w:val="Footer"/>
    </w:pPr>
    <w:r>
      <w:t>BCU</w:t>
    </w:r>
    <w:r w:rsidRPr="00BA5BFF">
      <w:t xml:space="preserve">, Testing Unit, </w:t>
    </w:r>
    <w:r w:rsidR="004B16A0">
      <w:t xml:space="preserve">BCU EPT </w:t>
    </w:r>
    <w:r w:rsidRPr="00BA5BFF">
      <w:t xml:space="preserve">Disability </w:t>
    </w:r>
    <w:r w:rsidR="004B16A0">
      <w:t>Adjustments Policy</w:t>
    </w:r>
    <w:r>
      <w:t>,</w:t>
    </w:r>
    <w:r w:rsidRPr="00BA5BFF">
      <w:t xml:space="preserve"> May 2023</w:t>
    </w:r>
  </w:p>
  <w:p w14:paraId="269D8835" w14:textId="05E64651" w:rsidR="001B2BB8" w:rsidRDefault="001B2BB8">
    <w:pPr>
      <w:pStyle w:val="Footer"/>
    </w:pPr>
  </w:p>
  <w:p w14:paraId="33714EAA" w14:textId="77777777" w:rsidR="001B2BB8" w:rsidRDefault="001B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BB53" w14:textId="77777777" w:rsidR="00A30BB6" w:rsidRDefault="00A30BB6" w:rsidP="001B2BB8">
      <w:pPr>
        <w:spacing w:after="0" w:line="240" w:lineRule="auto"/>
      </w:pPr>
      <w:r>
        <w:separator/>
      </w:r>
    </w:p>
  </w:footnote>
  <w:footnote w:type="continuationSeparator" w:id="0">
    <w:p w14:paraId="3105A1B5" w14:textId="77777777" w:rsidR="00A30BB6" w:rsidRDefault="00A30BB6" w:rsidP="001B2B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DbS7t6OaHZukQ" int2:id="Q3PBNGAr">
      <int2:state int2:value="Rejected" int2:type="AugLoop_Acronyms_AcronymsCritique"/>
    </int2:textHash>
    <int2:textHash int2:hashCode="RoHRJMxsS3O6q/" int2:id="nqSaxydu">
      <int2:state int2:value="Rejected" int2:type="AugLoop_Text_Critique"/>
    </int2:textHash>
    <int2:bookmark int2:bookmarkName="_Int_YrrqCoxL" int2:invalidationBookmarkName="" int2:hashCode="wKfrGBdWoIGlui" int2:id="0IROhTwv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123BA"/>
    <w:rsid w:val="000133E8"/>
    <w:rsid w:val="00060399"/>
    <w:rsid w:val="0007676E"/>
    <w:rsid w:val="00080E96"/>
    <w:rsid w:val="00095298"/>
    <w:rsid w:val="000B7D4B"/>
    <w:rsid w:val="000D1B18"/>
    <w:rsid w:val="000F665E"/>
    <w:rsid w:val="00127055"/>
    <w:rsid w:val="001610AC"/>
    <w:rsid w:val="00161159"/>
    <w:rsid w:val="00193472"/>
    <w:rsid w:val="001A5162"/>
    <w:rsid w:val="001B2BB8"/>
    <w:rsid w:val="001E0B62"/>
    <w:rsid w:val="00240303"/>
    <w:rsid w:val="00241981"/>
    <w:rsid w:val="002511F1"/>
    <w:rsid w:val="002B027F"/>
    <w:rsid w:val="002F0E4C"/>
    <w:rsid w:val="00344A89"/>
    <w:rsid w:val="003B64AE"/>
    <w:rsid w:val="003C097C"/>
    <w:rsid w:val="003F1003"/>
    <w:rsid w:val="004506FE"/>
    <w:rsid w:val="0048494E"/>
    <w:rsid w:val="004A0D18"/>
    <w:rsid w:val="004B16A0"/>
    <w:rsid w:val="004B46A7"/>
    <w:rsid w:val="005531E2"/>
    <w:rsid w:val="005C0418"/>
    <w:rsid w:val="005E6AF2"/>
    <w:rsid w:val="005F51FB"/>
    <w:rsid w:val="00607DB3"/>
    <w:rsid w:val="006150CB"/>
    <w:rsid w:val="006238C7"/>
    <w:rsid w:val="006507EB"/>
    <w:rsid w:val="00675EB9"/>
    <w:rsid w:val="006A5BB1"/>
    <w:rsid w:val="006B0F7D"/>
    <w:rsid w:val="006D7D16"/>
    <w:rsid w:val="006E070B"/>
    <w:rsid w:val="00733685"/>
    <w:rsid w:val="008B7711"/>
    <w:rsid w:val="008C7F6F"/>
    <w:rsid w:val="008F4537"/>
    <w:rsid w:val="009A741D"/>
    <w:rsid w:val="009F309A"/>
    <w:rsid w:val="00A30BB6"/>
    <w:rsid w:val="00A530A8"/>
    <w:rsid w:val="00A77B60"/>
    <w:rsid w:val="00AA03A3"/>
    <w:rsid w:val="00AC2EAB"/>
    <w:rsid w:val="00BD0598"/>
    <w:rsid w:val="00BD7D00"/>
    <w:rsid w:val="00BF2481"/>
    <w:rsid w:val="00C00867"/>
    <w:rsid w:val="00C25278"/>
    <w:rsid w:val="00C44FB0"/>
    <w:rsid w:val="00C507E1"/>
    <w:rsid w:val="00C93D5C"/>
    <w:rsid w:val="00CA260A"/>
    <w:rsid w:val="00CE4104"/>
    <w:rsid w:val="00D10C4D"/>
    <w:rsid w:val="00D4075A"/>
    <w:rsid w:val="00D5179F"/>
    <w:rsid w:val="00E110F9"/>
    <w:rsid w:val="00EA28CC"/>
    <w:rsid w:val="00EB752F"/>
    <w:rsid w:val="00ED2401"/>
    <w:rsid w:val="00F15D18"/>
    <w:rsid w:val="00F2278B"/>
    <w:rsid w:val="00F269DB"/>
    <w:rsid w:val="00F37847"/>
    <w:rsid w:val="00F874F3"/>
    <w:rsid w:val="00F94915"/>
    <w:rsid w:val="00FA48F4"/>
    <w:rsid w:val="024509D9"/>
    <w:rsid w:val="0B85D9B4"/>
    <w:rsid w:val="0B9F0E54"/>
    <w:rsid w:val="10D43166"/>
    <w:rsid w:val="149DD6E9"/>
    <w:rsid w:val="166D68FB"/>
    <w:rsid w:val="1835CBA3"/>
    <w:rsid w:val="18B93450"/>
    <w:rsid w:val="19B0E12B"/>
    <w:rsid w:val="1E0B5478"/>
    <w:rsid w:val="1E5F5283"/>
    <w:rsid w:val="1F716268"/>
    <w:rsid w:val="1F90C6E9"/>
    <w:rsid w:val="22FBF0F2"/>
    <w:rsid w:val="2384AFE0"/>
    <w:rsid w:val="291E80D2"/>
    <w:rsid w:val="2B8B7DB5"/>
    <w:rsid w:val="2F8DC256"/>
    <w:rsid w:val="312E6A22"/>
    <w:rsid w:val="31518874"/>
    <w:rsid w:val="32A0DA02"/>
    <w:rsid w:val="32C56318"/>
    <w:rsid w:val="38244619"/>
    <w:rsid w:val="38736ED1"/>
    <w:rsid w:val="3900556E"/>
    <w:rsid w:val="3A0F3F32"/>
    <w:rsid w:val="3CC0CD62"/>
    <w:rsid w:val="3E5C9DC3"/>
    <w:rsid w:val="44B2CE10"/>
    <w:rsid w:val="46EDC23A"/>
    <w:rsid w:val="470430BC"/>
    <w:rsid w:val="48A0011D"/>
    <w:rsid w:val="4A2063E3"/>
    <w:rsid w:val="4D5D03BE"/>
    <w:rsid w:val="4E7123BA"/>
    <w:rsid w:val="509C9206"/>
    <w:rsid w:val="52386267"/>
    <w:rsid w:val="53D432C8"/>
    <w:rsid w:val="54710BBA"/>
    <w:rsid w:val="54C79380"/>
    <w:rsid w:val="55614731"/>
    <w:rsid w:val="5865BF24"/>
    <w:rsid w:val="58777C71"/>
    <w:rsid w:val="58DB2D32"/>
    <w:rsid w:val="5A76FD93"/>
    <w:rsid w:val="5ACC500A"/>
    <w:rsid w:val="5B5F9AA6"/>
    <w:rsid w:val="5DE8C56F"/>
    <w:rsid w:val="5E03F0CC"/>
    <w:rsid w:val="5F16E56F"/>
    <w:rsid w:val="5F9FC12D"/>
    <w:rsid w:val="64733250"/>
    <w:rsid w:val="65259A72"/>
    <w:rsid w:val="66E445E1"/>
    <w:rsid w:val="6886505E"/>
    <w:rsid w:val="6D880121"/>
    <w:rsid w:val="6E6BD36E"/>
    <w:rsid w:val="733F4491"/>
    <w:rsid w:val="7563F0B0"/>
    <w:rsid w:val="7972624D"/>
    <w:rsid w:val="7A3761D3"/>
    <w:rsid w:val="7A422052"/>
    <w:rsid w:val="7AEF4952"/>
    <w:rsid w:val="7BD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23BA"/>
  <w15:chartTrackingRefBased/>
  <w15:docId w15:val="{B977A53F-1FCE-420C-A085-20038D02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B8"/>
  </w:style>
  <w:style w:type="paragraph" w:styleId="Footer">
    <w:name w:val="footer"/>
    <w:basedOn w:val="Normal"/>
    <w:link w:val="FooterChar"/>
    <w:uiPriority w:val="99"/>
    <w:unhideWhenUsed/>
    <w:rsid w:val="001B2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esting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5F351-D5D1-4294-86B0-7C50228EA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D1D78-3150-48F0-85D2-5C27ECC1B097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customXml/itemProps3.xml><?xml version="1.0" encoding="utf-8"?>
<ds:datastoreItem xmlns:ds="http://schemas.openxmlformats.org/officeDocument/2006/customXml" ds:itemID="{EF158985-7335-4BB3-B38A-8478A7C8E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Chidzik</dc:creator>
  <cp:keywords/>
  <dc:description/>
  <cp:lastModifiedBy>Hannah Chidzik</cp:lastModifiedBy>
  <cp:revision>2</cp:revision>
  <dcterms:created xsi:type="dcterms:W3CDTF">2023-05-22T10:33:00Z</dcterms:created>
  <dcterms:modified xsi:type="dcterms:W3CDTF">2023-05-22T10:33:00Z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