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F6D" w14:textId="2EB56258" w:rsidR="002A0B63" w:rsidRDefault="00965A70">
      <w:pPr>
        <w:rPr>
          <w:rFonts w:ascii="Ebrima" w:hAnsi="Ebrima"/>
          <w:b/>
          <w:color w:val="4472C4" w:themeColor="accent5"/>
          <w:sz w:val="20"/>
          <w:szCs w:val="20"/>
          <w:u w:val="single"/>
        </w:rPr>
      </w:pPr>
      <w:bookmarkStart w:id="0" w:name="_GoBack"/>
      <w:bookmarkEnd w:id="0"/>
      <w:r w:rsidRPr="009D069F">
        <w:rPr>
          <w:rFonts w:ascii="Ebrima" w:hAnsi="Ebrima"/>
          <w:b/>
          <w:noProof/>
          <w:color w:val="4472C4" w:themeColor="accent5"/>
          <w:sz w:val="20"/>
          <w:szCs w:val="20"/>
          <w:u w:val="single"/>
          <w:lang w:eastAsia="en-GB"/>
        </w:rPr>
        <w:drawing>
          <wp:anchor distT="0" distB="0" distL="114300" distR="114300" simplePos="0" relativeHeight="251665408" behindDoc="1" locked="0" layoutInCell="1" allowOverlap="1" wp14:anchorId="05F310C7" wp14:editId="58D75E76">
            <wp:simplePos x="0" y="0"/>
            <wp:positionH relativeFrom="margin">
              <wp:align>right</wp:align>
            </wp:positionH>
            <wp:positionV relativeFrom="paragraph">
              <wp:posOffset>0</wp:posOffset>
            </wp:positionV>
            <wp:extent cx="518160" cy="518160"/>
            <wp:effectExtent l="0" t="0" r="0" b="0"/>
            <wp:wrapTight wrapText="bothSides">
              <wp:wrapPolygon edited="0">
                <wp:start x="0" y="0"/>
                <wp:lineTo x="0" y="20647"/>
                <wp:lineTo x="20647" y="20647"/>
                <wp:lineTo x="206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 new logo (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00AA32C6">
        <w:rPr>
          <w:rFonts w:ascii="Ebrima" w:hAnsi="Ebrima"/>
          <w:b/>
          <w:color w:val="4472C4" w:themeColor="accent5"/>
          <w:sz w:val="20"/>
          <w:szCs w:val="20"/>
          <w:u w:val="single"/>
        </w:rPr>
        <w:t>MIDLANDS</w:t>
      </w:r>
      <w:r w:rsidR="000B1118" w:rsidRPr="009D069F">
        <w:rPr>
          <w:rFonts w:ascii="Ebrima" w:hAnsi="Ebrima"/>
          <w:b/>
          <w:color w:val="4472C4" w:themeColor="accent5"/>
          <w:sz w:val="20"/>
          <w:szCs w:val="20"/>
          <w:u w:val="single"/>
        </w:rPr>
        <w:t xml:space="preserve"> AIRPORTS – </w:t>
      </w:r>
      <w:r w:rsidR="00D3613F" w:rsidRPr="009D069F">
        <w:rPr>
          <w:rFonts w:ascii="Ebrima" w:hAnsi="Ebrima"/>
          <w:b/>
          <w:color w:val="4472C4" w:themeColor="accent5"/>
          <w:sz w:val="20"/>
          <w:szCs w:val="20"/>
          <w:u w:val="single"/>
        </w:rPr>
        <w:t>AN ASSET</w:t>
      </w:r>
      <w:r w:rsidR="000B1118" w:rsidRPr="009D069F">
        <w:rPr>
          <w:rFonts w:ascii="Ebrima" w:hAnsi="Ebrima"/>
          <w:b/>
          <w:color w:val="4472C4" w:themeColor="accent5"/>
          <w:sz w:val="20"/>
          <w:szCs w:val="20"/>
          <w:u w:val="single"/>
        </w:rPr>
        <w:t xml:space="preserve"> FOR </w:t>
      </w:r>
      <w:r w:rsidR="000B1118" w:rsidRPr="009B1527">
        <w:rPr>
          <w:rFonts w:ascii="Ebrima" w:hAnsi="Ebrima"/>
          <w:b/>
          <w:color w:val="4472C4" w:themeColor="accent5"/>
          <w:sz w:val="20"/>
          <w:szCs w:val="20"/>
          <w:u w:val="single"/>
        </w:rPr>
        <w:t>GROWTH</w:t>
      </w:r>
      <w:r w:rsidR="000B1118" w:rsidRPr="009B1527">
        <w:rPr>
          <w:rFonts w:ascii="Ebrima" w:hAnsi="Ebrima"/>
          <w:b/>
          <w:color w:val="2F5496" w:themeColor="accent5" w:themeShade="BF"/>
          <w:sz w:val="20"/>
          <w:szCs w:val="20"/>
          <w:u w:val="single"/>
        </w:rPr>
        <w:tab/>
      </w:r>
      <w:r w:rsidR="00210D07" w:rsidRPr="009D069F">
        <w:rPr>
          <w:rFonts w:ascii="Ebrima" w:hAnsi="Ebrima"/>
          <w:b/>
          <w:color w:val="4472C4" w:themeColor="accent5"/>
          <w:sz w:val="20"/>
          <w:szCs w:val="20"/>
          <w:u w:val="single"/>
        </w:rPr>
        <w:tab/>
      </w:r>
      <w:r w:rsidR="00210D07" w:rsidRPr="009D069F">
        <w:rPr>
          <w:rFonts w:ascii="Ebrima" w:hAnsi="Ebrima"/>
          <w:b/>
          <w:color w:val="4472C4" w:themeColor="accent5"/>
          <w:sz w:val="20"/>
          <w:szCs w:val="20"/>
          <w:u w:val="single"/>
        </w:rPr>
        <w:tab/>
      </w:r>
      <w:r w:rsidR="00552963" w:rsidRPr="009D069F">
        <w:rPr>
          <w:rFonts w:ascii="Ebrima" w:hAnsi="Ebrima"/>
          <w:b/>
          <w:color w:val="4472C4" w:themeColor="accent5"/>
          <w:sz w:val="20"/>
          <w:szCs w:val="20"/>
          <w:u w:val="single"/>
        </w:rPr>
        <w:t xml:space="preserve">   </w:t>
      </w:r>
      <w:r w:rsidR="005A2FAD">
        <w:rPr>
          <w:rFonts w:ascii="Ebrima" w:hAnsi="Ebrima"/>
          <w:b/>
          <w:color w:val="4472C4" w:themeColor="accent5"/>
          <w:sz w:val="20"/>
          <w:szCs w:val="20"/>
          <w:u w:val="single"/>
        </w:rPr>
        <w:t>February</w:t>
      </w:r>
      <w:r w:rsidR="001D110F">
        <w:rPr>
          <w:rFonts w:ascii="Ebrima" w:hAnsi="Ebrima"/>
          <w:b/>
          <w:color w:val="4472C4" w:themeColor="accent5"/>
          <w:sz w:val="20"/>
          <w:szCs w:val="20"/>
          <w:u w:val="single"/>
        </w:rPr>
        <w:t xml:space="preserve"> 2019</w:t>
      </w:r>
    </w:p>
    <w:p w14:paraId="4C11AAFC" w14:textId="52366264" w:rsidR="00531063" w:rsidRPr="00531063" w:rsidRDefault="000B4C76">
      <w:pPr>
        <w:rPr>
          <w:rFonts w:ascii="Ebrima" w:hAnsi="Ebrima"/>
          <w:sz w:val="20"/>
          <w:szCs w:val="20"/>
        </w:rPr>
      </w:pPr>
      <w:r>
        <w:rPr>
          <w:rFonts w:ascii="Ebrima" w:hAnsi="Ebrima"/>
          <w:b/>
          <w:color w:val="4472C4" w:themeColor="accent5"/>
          <w:sz w:val="20"/>
          <w:szCs w:val="20"/>
          <w:u w:val="single"/>
        </w:rPr>
        <w:t>Introduction</w:t>
      </w:r>
      <w:r>
        <w:rPr>
          <w:rFonts w:ascii="Ebrima" w:hAnsi="Ebrima"/>
          <w:b/>
          <w:color w:val="4472C4" w:themeColor="accent5"/>
          <w:sz w:val="20"/>
          <w:szCs w:val="20"/>
          <w:u w:val="single"/>
        </w:rPr>
        <w:br/>
      </w:r>
      <w:r w:rsidR="000E4A51">
        <w:rPr>
          <w:rFonts w:ascii="Ebrima" w:hAnsi="Ebrima"/>
          <w:sz w:val="20"/>
          <w:szCs w:val="20"/>
        </w:rPr>
        <w:br/>
      </w:r>
      <w:r w:rsidRPr="00531063">
        <w:rPr>
          <w:rFonts w:ascii="Ebrima" w:hAnsi="Ebrima"/>
          <w:sz w:val="20"/>
          <w:szCs w:val="20"/>
        </w:rPr>
        <w:t xml:space="preserve">This paper has been produced by </w:t>
      </w:r>
      <w:r w:rsidR="00580916">
        <w:rPr>
          <w:rFonts w:ascii="Ebrima" w:hAnsi="Ebrima"/>
          <w:sz w:val="20"/>
          <w:szCs w:val="20"/>
        </w:rPr>
        <w:t xml:space="preserve">Beverley Nielsen, </w:t>
      </w:r>
      <w:r w:rsidR="00103E93">
        <w:rPr>
          <w:rFonts w:ascii="Ebrima" w:hAnsi="Ebrima"/>
          <w:sz w:val="20"/>
          <w:szCs w:val="20"/>
        </w:rPr>
        <w:t xml:space="preserve">Associate Professor, </w:t>
      </w:r>
      <w:r w:rsidRPr="00531063">
        <w:rPr>
          <w:rFonts w:ascii="Ebrima" w:hAnsi="Ebrima"/>
          <w:sz w:val="20"/>
          <w:szCs w:val="20"/>
        </w:rPr>
        <w:t xml:space="preserve">IDEA Institute (the Institute for Design &amp; Economic Acceleration) at Birmingham City University on behalf of the </w:t>
      </w:r>
      <w:r w:rsidRPr="002A5BF6">
        <w:rPr>
          <w:rFonts w:ascii="Ebrima" w:hAnsi="Ebrima"/>
          <w:b/>
          <w:sz w:val="20"/>
          <w:szCs w:val="20"/>
        </w:rPr>
        <w:t>Midlands Engine Business Forum</w:t>
      </w:r>
      <w:r w:rsidRPr="00531063">
        <w:rPr>
          <w:rFonts w:ascii="Ebrima" w:hAnsi="Ebrima"/>
          <w:sz w:val="20"/>
          <w:szCs w:val="20"/>
        </w:rPr>
        <w:t xml:space="preserve"> as a briefing and consultation paper targeting business representative organisations </w:t>
      </w:r>
      <w:r w:rsidR="00412622">
        <w:rPr>
          <w:rFonts w:ascii="Ebrima" w:hAnsi="Ebrima"/>
          <w:sz w:val="20"/>
          <w:szCs w:val="20"/>
        </w:rPr>
        <w:t xml:space="preserve">within this </w:t>
      </w:r>
      <w:r w:rsidR="004436C9">
        <w:rPr>
          <w:rFonts w:ascii="Ebrima" w:hAnsi="Ebrima"/>
          <w:sz w:val="20"/>
          <w:szCs w:val="20"/>
        </w:rPr>
        <w:t>group</w:t>
      </w:r>
      <w:r w:rsidR="00713F73">
        <w:rPr>
          <w:rFonts w:ascii="Ebrima" w:hAnsi="Ebrima"/>
          <w:sz w:val="20"/>
          <w:szCs w:val="20"/>
        </w:rPr>
        <w:t>.  It</w:t>
      </w:r>
      <w:r w:rsidR="00DC00DA" w:rsidRPr="00531063">
        <w:rPr>
          <w:rFonts w:ascii="Ebrima" w:hAnsi="Ebrima"/>
          <w:sz w:val="20"/>
          <w:szCs w:val="20"/>
        </w:rPr>
        <w:t xml:space="preserve"> </w:t>
      </w:r>
      <w:r w:rsidR="00412622">
        <w:rPr>
          <w:rFonts w:ascii="Ebrima" w:hAnsi="Ebrima"/>
          <w:sz w:val="20"/>
          <w:szCs w:val="20"/>
        </w:rPr>
        <w:t xml:space="preserve">is </w:t>
      </w:r>
      <w:r w:rsidR="00DC00DA" w:rsidRPr="00531063">
        <w:rPr>
          <w:rFonts w:ascii="Ebrima" w:hAnsi="Ebrima"/>
          <w:sz w:val="20"/>
          <w:szCs w:val="20"/>
        </w:rPr>
        <w:t xml:space="preserve">intended </w:t>
      </w:r>
      <w:r w:rsidRPr="00531063">
        <w:rPr>
          <w:rFonts w:ascii="Ebrima" w:hAnsi="Ebrima"/>
          <w:sz w:val="20"/>
          <w:szCs w:val="20"/>
        </w:rPr>
        <w:t xml:space="preserve">for </w:t>
      </w:r>
      <w:r w:rsidR="00DC00DA" w:rsidRPr="00531063">
        <w:rPr>
          <w:rFonts w:ascii="Ebrima" w:hAnsi="Ebrima"/>
          <w:sz w:val="20"/>
          <w:szCs w:val="20"/>
        </w:rPr>
        <w:t xml:space="preserve">use amongst </w:t>
      </w:r>
      <w:r w:rsidR="00713F73">
        <w:rPr>
          <w:rFonts w:ascii="Ebrima" w:hAnsi="Ebrima"/>
          <w:sz w:val="20"/>
          <w:szCs w:val="20"/>
        </w:rPr>
        <w:t>the Midlands Engine Business Forum</w:t>
      </w:r>
      <w:r w:rsidRPr="00531063">
        <w:rPr>
          <w:rFonts w:ascii="Ebrima" w:hAnsi="Ebrima"/>
          <w:sz w:val="20"/>
          <w:szCs w:val="20"/>
        </w:rPr>
        <w:t xml:space="preserve"> memberships across East and West Midlands</w:t>
      </w:r>
      <w:r w:rsidR="004436C9">
        <w:rPr>
          <w:rFonts w:ascii="Ebrima" w:hAnsi="Ebrima"/>
          <w:sz w:val="20"/>
          <w:szCs w:val="20"/>
        </w:rPr>
        <w:t xml:space="preserve"> and draws on initial consultation with IDEA Institute Growth Panel representatives consisting of around 150 business representatives from transport, construction, energy and healthcare and professional service sectors</w:t>
      </w:r>
      <w:r w:rsidRPr="00531063">
        <w:rPr>
          <w:rFonts w:ascii="Ebrima" w:hAnsi="Ebrima"/>
          <w:sz w:val="20"/>
          <w:szCs w:val="20"/>
        </w:rPr>
        <w:t xml:space="preserve">. The results </w:t>
      </w:r>
      <w:r w:rsidR="00D26D5A">
        <w:rPr>
          <w:rFonts w:ascii="Ebrima" w:hAnsi="Ebrima"/>
          <w:sz w:val="20"/>
          <w:szCs w:val="20"/>
        </w:rPr>
        <w:t xml:space="preserve">will be </w:t>
      </w:r>
      <w:r w:rsidR="004436C9">
        <w:rPr>
          <w:rFonts w:ascii="Ebrima" w:hAnsi="Ebrima"/>
          <w:sz w:val="20"/>
          <w:szCs w:val="20"/>
        </w:rPr>
        <w:t>aimed at</w:t>
      </w:r>
      <w:r w:rsidRPr="00531063">
        <w:rPr>
          <w:rFonts w:ascii="Ebrima" w:hAnsi="Ebrima"/>
          <w:sz w:val="20"/>
          <w:szCs w:val="20"/>
        </w:rPr>
        <w:t xml:space="preserve"> drawing together business priorities from Midlands’ airports in supporting Midlands’ competitiveness and productivity. </w:t>
      </w:r>
      <w:r w:rsidR="00C838C1">
        <w:rPr>
          <w:rFonts w:ascii="Ebrima" w:hAnsi="Ebrima"/>
          <w:sz w:val="20"/>
          <w:szCs w:val="20"/>
        </w:rPr>
        <w:t>It</w:t>
      </w:r>
      <w:r w:rsidR="00DC00DA" w:rsidRPr="00531063">
        <w:rPr>
          <w:rFonts w:ascii="Ebrima" w:hAnsi="Ebrima"/>
          <w:sz w:val="20"/>
          <w:szCs w:val="20"/>
        </w:rPr>
        <w:t xml:space="preserve"> </w:t>
      </w:r>
      <w:r w:rsidR="004436C9">
        <w:rPr>
          <w:rFonts w:ascii="Ebrima" w:hAnsi="Ebrima"/>
          <w:sz w:val="20"/>
          <w:szCs w:val="20"/>
        </w:rPr>
        <w:t>builds</w:t>
      </w:r>
      <w:r w:rsidR="00DC00DA" w:rsidRPr="00531063">
        <w:rPr>
          <w:rFonts w:ascii="Ebrima" w:hAnsi="Ebrima"/>
          <w:sz w:val="20"/>
          <w:szCs w:val="20"/>
        </w:rPr>
        <w:t xml:space="preserve"> on work produced by Midlands Connect in </w:t>
      </w:r>
      <w:r w:rsidR="002A5BF6">
        <w:rPr>
          <w:rFonts w:ascii="Ebrima" w:hAnsi="Ebrima"/>
          <w:sz w:val="20"/>
          <w:szCs w:val="20"/>
        </w:rPr>
        <w:t xml:space="preserve">their </w:t>
      </w:r>
      <w:r w:rsidR="00DC00DA" w:rsidRPr="00531063">
        <w:rPr>
          <w:rFonts w:ascii="Ebrima" w:hAnsi="Ebrima"/>
          <w:i/>
          <w:sz w:val="20"/>
          <w:szCs w:val="20"/>
        </w:rPr>
        <w:t>International Gateways Strategy Overview</w:t>
      </w:r>
      <w:r w:rsidR="002A5BF6">
        <w:rPr>
          <w:rFonts w:ascii="Ebrima" w:hAnsi="Ebrima"/>
          <w:i/>
          <w:sz w:val="20"/>
          <w:szCs w:val="20"/>
        </w:rPr>
        <w:t xml:space="preserve"> – April 2017 </w:t>
      </w:r>
      <w:r w:rsidR="002A5BF6" w:rsidRPr="002A5BF6">
        <w:rPr>
          <w:rFonts w:ascii="Ebrima" w:hAnsi="Ebrima"/>
          <w:sz w:val="20"/>
          <w:szCs w:val="20"/>
        </w:rPr>
        <w:t>paper,</w:t>
      </w:r>
      <w:r w:rsidR="00DC00DA" w:rsidRPr="00531063">
        <w:rPr>
          <w:rFonts w:ascii="Ebrima" w:hAnsi="Ebrima"/>
          <w:i/>
          <w:sz w:val="20"/>
          <w:szCs w:val="20"/>
        </w:rPr>
        <w:t xml:space="preserve"> </w:t>
      </w:r>
      <w:r w:rsidR="00C838C1">
        <w:rPr>
          <w:rFonts w:ascii="Ebrima" w:hAnsi="Ebrima"/>
          <w:sz w:val="20"/>
          <w:szCs w:val="20"/>
        </w:rPr>
        <w:t>including</w:t>
      </w:r>
      <w:r w:rsidR="00531063" w:rsidRPr="00531063">
        <w:rPr>
          <w:rFonts w:ascii="Ebrima" w:hAnsi="Ebrima"/>
          <w:sz w:val="20"/>
          <w:szCs w:val="20"/>
        </w:rPr>
        <w:t xml:space="preserve"> </w:t>
      </w:r>
      <w:r w:rsidR="00DC00DA" w:rsidRPr="00531063">
        <w:rPr>
          <w:rFonts w:ascii="Ebrima" w:hAnsi="Ebrima"/>
          <w:sz w:val="20"/>
          <w:szCs w:val="20"/>
        </w:rPr>
        <w:t>a substantial study of the business travellers’ market in the Midlands region</w:t>
      </w:r>
      <w:r w:rsidR="001F310B">
        <w:rPr>
          <w:rFonts w:ascii="Ebrima" w:hAnsi="Ebrima"/>
          <w:sz w:val="20"/>
          <w:szCs w:val="20"/>
        </w:rPr>
        <w:t xml:space="preserve"> -</w:t>
      </w:r>
      <w:r w:rsidR="00DC00DA" w:rsidRPr="00531063">
        <w:rPr>
          <w:rFonts w:ascii="Ebrima" w:hAnsi="Ebrima"/>
          <w:sz w:val="20"/>
          <w:szCs w:val="20"/>
        </w:rPr>
        <w:t xml:space="preserve"> examining the needs of </w:t>
      </w:r>
      <w:r w:rsidR="00713F73">
        <w:rPr>
          <w:rFonts w:ascii="Ebrima" w:hAnsi="Ebrima"/>
          <w:sz w:val="20"/>
          <w:szCs w:val="20"/>
        </w:rPr>
        <w:t xml:space="preserve">these </w:t>
      </w:r>
      <w:r w:rsidR="00DC00DA" w:rsidRPr="00531063">
        <w:rPr>
          <w:rFonts w:ascii="Ebrima" w:hAnsi="Ebrima"/>
          <w:sz w:val="20"/>
          <w:szCs w:val="20"/>
        </w:rPr>
        <w:t>business traveller</w:t>
      </w:r>
      <w:r w:rsidR="00713F73">
        <w:rPr>
          <w:rFonts w:ascii="Ebrima" w:hAnsi="Ebrima"/>
          <w:sz w:val="20"/>
          <w:szCs w:val="20"/>
        </w:rPr>
        <w:t>s and the extent to which the</w:t>
      </w:r>
      <w:r w:rsidR="004436C9">
        <w:rPr>
          <w:rFonts w:ascii="Ebrima" w:hAnsi="Ebrima"/>
          <w:sz w:val="20"/>
          <w:szCs w:val="20"/>
        </w:rPr>
        <w:t>y</w:t>
      </w:r>
      <w:r w:rsidR="00DC00DA" w:rsidRPr="00531063">
        <w:rPr>
          <w:rFonts w:ascii="Ebrima" w:hAnsi="Ebrima"/>
          <w:sz w:val="20"/>
          <w:szCs w:val="20"/>
        </w:rPr>
        <w:t xml:space="preserve"> are met by the Midlands region’s airports (Birmingham</w:t>
      </w:r>
      <w:r w:rsidR="00412622">
        <w:rPr>
          <w:rFonts w:ascii="Ebrima" w:hAnsi="Ebrima"/>
          <w:sz w:val="20"/>
          <w:szCs w:val="20"/>
        </w:rPr>
        <w:t xml:space="preserve"> Airport,</w:t>
      </w:r>
      <w:r w:rsidR="00DC00DA" w:rsidRPr="00531063">
        <w:rPr>
          <w:rFonts w:ascii="Ebrima" w:hAnsi="Ebrima"/>
          <w:sz w:val="20"/>
          <w:szCs w:val="20"/>
        </w:rPr>
        <w:t xml:space="preserve"> BHX</w:t>
      </w:r>
      <w:r w:rsidR="00412622">
        <w:rPr>
          <w:rFonts w:ascii="Ebrima" w:hAnsi="Ebrima"/>
          <w:sz w:val="20"/>
          <w:szCs w:val="20"/>
        </w:rPr>
        <w:t>,</w:t>
      </w:r>
      <w:r w:rsidR="00DC00DA" w:rsidRPr="00531063">
        <w:rPr>
          <w:rFonts w:ascii="Ebrima" w:hAnsi="Ebrima"/>
          <w:sz w:val="20"/>
          <w:szCs w:val="20"/>
        </w:rPr>
        <w:t xml:space="preserve"> and East Midlands </w:t>
      </w:r>
      <w:r w:rsidR="00412622">
        <w:rPr>
          <w:rFonts w:ascii="Ebrima" w:hAnsi="Ebrima"/>
          <w:sz w:val="20"/>
          <w:szCs w:val="20"/>
        </w:rPr>
        <w:t xml:space="preserve">Airport, </w:t>
      </w:r>
      <w:r w:rsidR="00DC00DA" w:rsidRPr="00531063">
        <w:rPr>
          <w:rFonts w:ascii="Ebrima" w:hAnsi="Ebrima"/>
          <w:sz w:val="20"/>
          <w:szCs w:val="20"/>
        </w:rPr>
        <w:t>EMA).</w:t>
      </w:r>
      <w:r w:rsidR="00531063" w:rsidRPr="00531063">
        <w:rPr>
          <w:rFonts w:ascii="Ebrima" w:hAnsi="Ebrima"/>
          <w:sz w:val="20"/>
          <w:szCs w:val="20"/>
        </w:rPr>
        <w:t xml:space="preserve"> </w:t>
      </w:r>
    </w:p>
    <w:p w14:paraId="1A467FEC" w14:textId="5A722B37" w:rsidR="00C17872" w:rsidRDefault="00713F73">
      <w:pPr>
        <w:rPr>
          <w:sz w:val="16"/>
        </w:rPr>
      </w:pPr>
      <w:r>
        <w:rPr>
          <w:rFonts w:ascii="Ebrima" w:hAnsi="Ebrima"/>
          <w:sz w:val="20"/>
          <w:szCs w:val="20"/>
        </w:rPr>
        <w:t xml:space="preserve">The </w:t>
      </w:r>
      <w:r w:rsidR="00531063" w:rsidRPr="00531063">
        <w:rPr>
          <w:rFonts w:ascii="Ebrima" w:hAnsi="Ebrima"/>
          <w:sz w:val="20"/>
          <w:szCs w:val="20"/>
        </w:rPr>
        <w:t xml:space="preserve">Midlands Connect </w:t>
      </w:r>
      <w:r>
        <w:rPr>
          <w:rFonts w:ascii="Ebrima" w:hAnsi="Ebrima"/>
          <w:sz w:val="20"/>
          <w:szCs w:val="20"/>
        </w:rPr>
        <w:t xml:space="preserve">study </w:t>
      </w:r>
      <w:r w:rsidR="00531063" w:rsidRPr="00531063">
        <w:rPr>
          <w:rFonts w:ascii="Ebrima" w:hAnsi="Ebrima"/>
          <w:sz w:val="20"/>
          <w:szCs w:val="20"/>
        </w:rPr>
        <w:t>concluded</w:t>
      </w:r>
      <w:r>
        <w:rPr>
          <w:rFonts w:ascii="Ebrima" w:hAnsi="Ebrima"/>
          <w:sz w:val="20"/>
          <w:szCs w:val="20"/>
        </w:rPr>
        <w:t xml:space="preserve"> that</w:t>
      </w:r>
      <w:r w:rsidR="00531063" w:rsidRPr="00531063">
        <w:rPr>
          <w:rFonts w:ascii="Ebrima" w:hAnsi="Ebrima"/>
          <w:sz w:val="20"/>
          <w:szCs w:val="20"/>
        </w:rPr>
        <w:t xml:space="preserve"> business travellers strongly prefer to use their local airports. Where a good service was being provided by their local airport, it captur</w:t>
      </w:r>
      <w:r w:rsidR="00C838C1">
        <w:rPr>
          <w:rFonts w:ascii="Ebrima" w:hAnsi="Ebrima"/>
          <w:sz w:val="20"/>
          <w:szCs w:val="20"/>
        </w:rPr>
        <w:t xml:space="preserve">ed </w:t>
      </w:r>
      <w:r w:rsidR="00531063" w:rsidRPr="00531063">
        <w:rPr>
          <w:rFonts w:ascii="Ebrima" w:hAnsi="Ebrima"/>
          <w:sz w:val="20"/>
          <w:szCs w:val="20"/>
        </w:rPr>
        <w:t>around 80% of the market. For business travellers flying from BHX and EMA, 87% chose a local airport because it was close to their home or business. When Midlands businesses chose other airports l</w:t>
      </w:r>
      <w:r>
        <w:rPr>
          <w:rFonts w:ascii="Ebrima" w:hAnsi="Ebrima"/>
          <w:sz w:val="20"/>
          <w:szCs w:val="20"/>
        </w:rPr>
        <w:t>ike Heathrow, the main reason wa</w:t>
      </w:r>
      <w:r w:rsidR="00531063" w:rsidRPr="00531063">
        <w:rPr>
          <w:rFonts w:ascii="Ebrima" w:hAnsi="Ebrima"/>
          <w:sz w:val="20"/>
          <w:szCs w:val="20"/>
        </w:rPr>
        <w:t xml:space="preserve">s the connectivity </w:t>
      </w:r>
      <w:r>
        <w:rPr>
          <w:rFonts w:ascii="Ebrima" w:hAnsi="Ebrima"/>
          <w:sz w:val="20"/>
          <w:szCs w:val="20"/>
        </w:rPr>
        <w:t xml:space="preserve">offered by </w:t>
      </w:r>
      <w:r w:rsidR="00531063" w:rsidRPr="00531063">
        <w:rPr>
          <w:rFonts w:ascii="Ebrima" w:hAnsi="Ebrima"/>
          <w:sz w:val="20"/>
          <w:szCs w:val="20"/>
        </w:rPr>
        <w:t>these airports. Efficient short</w:t>
      </w:r>
      <w:r w:rsidR="000375D4">
        <w:rPr>
          <w:rFonts w:ascii="Ebrima" w:hAnsi="Ebrima"/>
          <w:sz w:val="20"/>
          <w:szCs w:val="20"/>
        </w:rPr>
        <w:t xml:space="preserve"> </w:t>
      </w:r>
      <w:r w:rsidR="00531063" w:rsidRPr="00531063">
        <w:rPr>
          <w:rFonts w:ascii="Ebrima" w:hAnsi="Ebrima"/>
          <w:sz w:val="20"/>
          <w:szCs w:val="20"/>
        </w:rPr>
        <w:t>haul business trips were dependent on the availability of day-return travel. There w</w:t>
      </w:r>
      <w:r w:rsidR="00412622">
        <w:rPr>
          <w:rFonts w:ascii="Ebrima" w:hAnsi="Ebrima"/>
          <w:sz w:val="20"/>
          <w:szCs w:val="20"/>
        </w:rPr>
        <w:t xml:space="preserve">as a strong indication that </w:t>
      </w:r>
      <w:r w:rsidR="00531063" w:rsidRPr="00531063">
        <w:rPr>
          <w:rFonts w:ascii="Ebrima" w:hAnsi="Ebrima"/>
          <w:sz w:val="20"/>
          <w:szCs w:val="20"/>
        </w:rPr>
        <w:t>demand would shift to the local airport if the right service was offered, and that businesses derived benefit from proximity. For worldwide destinations, some direct flights from Midlands</w:t>
      </w:r>
      <w:r w:rsidR="002E5708">
        <w:rPr>
          <w:rFonts w:ascii="Ebrima" w:hAnsi="Ebrima"/>
          <w:sz w:val="20"/>
          <w:szCs w:val="20"/>
        </w:rPr>
        <w:t>’</w:t>
      </w:r>
      <w:r w:rsidR="00531063" w:rsidRPr="00531063">
        <w:rPr>
          <w:rFonts w:ascii="Ebrima" w:hAnsi="Ebrima"/>
          <w:sz w:val="20"/>
          <w:szCs w:val="20"/>
        </w:rPr>
        <w:t xml:space="preserve"> airports captured a large share of the local market, </w:t>
      </w:r>
      <w:r w:rsidR="00531063" w:rsidRPr="006E0C81">
        <w:rPr>
          <w:rFonts w:ascii="Ebrima" w:hAnsi="Ebrima"/>
          <w:sz w:val="20"/>
          <w:szCs w:val="20"/>
        </w:rPr>
        <w:t>notably Delhi, Istanbul and Dubai,</w:t>
      </w:r>
      <w:r w:rsidR="00531063" w:rsidRPr="00531063">
        <w:rPr>
          <w:rFonts w:ascii="Ebrima" w:hAnsi="Ebrima"/>
          <w:sz w:val="20"/>
          <w:szCs w:val="20"/>
        </w:rPr>
        <w:t xml:space="preserve"> but </w:t>
      </w:r>
      <w:r>
        <w:rPr>
          <w:rFonts w:ascii="Ebrima" w:hAnsi="Ebrima"/>
          <w:sz w:val="20"/>
          <w:szCs w:val="20"/>
        </w:rPr>
        <w:t xml:space="preserve">it remained the case that </w:t>
      </w:r>
      <w:r w:rsidR="00531063" w:rsidRPr="00531063">
        <w:rPr>
          <w:rFonts w:ascii="Ebrima" w:hAnsi="Ebrima"/>
          <w:sz w:val="20"/>
          <w:szCs w:val="20"/>
        </w:rPr>
        <w:t>mo</w:t>
      </w:r>
      <w:r>
        <w:rPr>
          <w:rFonts w:ascii="Ebrima" w:hAnsi="Ebrima"/>
          <w:sz w:val="20"/>
          <w:szCs w:val="20"/>
        </w:rPr>
        <w:t>st people currently needed to travel</w:t>
      </w:r>
      <w:r w:rsidR="00531063" w:rsidRPr="00531063">
        <w:rPr>
          <w:rFonts w:ascii="Ebrima" w:hAnsi="Ebrima"/>
          <w:sz w:val="20"/>
          <w:szCs w:val="20"/>
        </w:rPr>
        <w:t xml:space="preserve"> to Heathrow</w:t>
      </w:r>
      <w:r w:rsidR="000375D4">
        <w:rPr>
          <w:rFonts w:ascii="Ebrima" w:hAnsi="Ebrima"/>
          <w:sz w:val="20"/>
          <w:szCs w:val="20"/>
        </w:rPr>
        <w:t xml:space="preserve"> </w:t>
      </w:r>
      <w:r w:rsidR="00531063" w:rsidRPr="00531063">
        <w:rPr>
          <w:rFonts w:ascii="Ebrima" w:hAnsi="Ebrima"/>
          <w:sz w:val="20"/>
          <w:szCs w:val="20"/>
        </w:rPr>
        <w:t>for direct flight</w:t>
      </w:r>
      <w:r w:rsidR="00531063">
        <w:t>s</w:t>
      </w:r>
      <w:r>
        <w:t xml:space="preserve"> to international destinations</w:t>
      </w:r>
      <w:r w:rsidR="00531063" w:rsidRPr="00531063">
        <w:rPr>
          <w:sz w:val="16"/>
        </w:rPr>
        <w:t>.</w:t>
      </w:r>
    </w:p>
    <w:p w14:paraId="0FE0E1C3" w14:textId="77777777" w:rsidR="004436C9" w:rsidRPr="00671D0F" w:rsidRDefault="00C17872">
      <w:pPr>
        <w:rPr>
          <w:b/>
          <w:color w:val="00B0F0"/>
        </w:rPr>
      </w:pPr>
      <w:r w:rsidRPr="00671D0F">
        <w:rPr>
          <w:b/>
          <w:color w:val="00B0F0"/>
        </w:rPr>
        <w:t>Please review and complete Midlands Aviation Business User</w:t>
      </w:r>
      <w:r w:rsidR="004A706F" w:rsidRPr="00671D0F">
        <w:rPr>
          <w:b/>
          <w:color w:val="00B0F0"/>
        </w:rPr>
        <w:t xml:space="preserve"> survey, </w:t>
      </w:r>
      <w:r w:rsidR="004A706F" w:rsidRPr="009B1527">
        <w:rPr>
          <w:b/>
          <w:color w:val="4472C4" w:themeColor="accent5"/>
        </w:rPr>
        <w:t>P</w:t>
      </w:r>
      <w:r w:rsidR="00257620" w:rsidRPr="009B1527">
        <w:rPr>
          <w:b/>
          <w:color w:val="4472C4" w:themeColor="accent5"/>
        </w:rPr>
        <w:t>age 18</w:t>
      </w:r>
      <w:r w:rsidRPr="009B1527">
        <w:rPr>
          <w:b/>
          <w:color w:val="4472C4" w:themeColor="accent5"/>
        </w:rPr>
        <w:t xml:space="preserve"> </w:t>
      </w:r>
      <w:r w:rsidR="00531063" w:rsidRPr="009B1527">
        <w:rPr>
          <w:b/>
          <w:color w:val="4472C4" w:themeColor="accent5"/>
        </w:rPr>
        <w:t xml:space="preserve">  </w:t>
      </w:r>
      <w:r w:rsidR="002A5BF6" w:rsidRPr="009B1527">
        <w:rPr>
          <w:b/>
          <w:color w:val="4472C4" w:themeColor="accent5"/>
        </w:rPr>
        <w:t xml:space="preserve"> </w:t>
      </w:r>
    </w:p>
    <w:p w14:paraId="13018967" w14:textId="48DC2A65" w:rsidR="00C12E91" w:rsidRPr="00AA32C6" w:rsidRDefault="002A5BF6">
      <w:pPr>
        <w:rPr>
          <w:b/>
          <w:color w:val="00B0F0"/>
          <w:sz w:val="20"/>
        </w:rPr>
      </w:pPr>
      <w:r w:rsidRPr="00C17872">
        <w:rPr>
          <w:b/>
          <w:color w:val="00B0F0"/>
          <w:sz w:val="20"/>
        </w:rPr>
        <w:t xml:space="preserve">                                         </w:t>
      </w:r>
    </w:p>
    <w:p w14:paraId="7C1CE62E" w14:textId="66270C81" w:rsidR="00AA32C6" w:rsidRPr="005B06BD" w:rsidRDefault="005B06BD">
      <w:pPr>
        <w:rPr>
          <w:rFonts w:ascii="Ebrima" w:hAnsi="Ebrima"/>
          <w:sz w:val="20"/>
          <w:szCs w:val="20"/>
        </w:rPr>
      </w:pPr>
      <w:r>
        <w:rPr>
          <w:rFonts w:ascii="Ebrima" w:hAnsi="Ebrima"/>
          <w:b/>
          <w:color w:val="4472C4" w:themeColor="accent5"/>
          <w:sz w:val="20"/>
          <w:szCs w:val="20"/>
          <w:u w:val="single"/>
        </w:rPr>
        <w:lastRenderedPageBreak/>
        <w:br/>
      </w:r>
      <w:r w:rsidRPr="009D069F">
        <w:rPr>
          <w:rFonts w:ascii="Ebrima" w:hAnsi="Ebrima"/>
          <w:noProof/>
          <w:sz w:val="20"/>
          <w:szCs w:val="20"/>
          <w:lang w:eastAsia="en-GB"/>
        </w:rPr>
        <w:drawing>
          <wp:anchor distT="0" distB="0" distL="114300" distR="114300" simplePos="0" relativeHeight="251658240" behindDoc="1" locked="0" layoutInCell="1" allowOverlap="1" wp14:anchorId="395727F8" wp14:editId="26A446C8">
            <wp:simplePos x="0" y="0"/>
            <wp:positionH relativeFrom="margin">
              <wp:posOffset>-474980</wp:posOffset>
            </wp:positionH>
            <wp:positionV relativeFrom="paragraph">
              <wp:posOffset>448310</wp:posOffset>
            </wp:positionV>
            <wp:extent cx="6852920" cy="3375660"/>
            <wp:effectExtent l="0" t="0" r="5080" b="0"/>
            <wp:wrapTight wrapText="bothSides">
              <wp:wrapPolygon edited="0">
                <wp:start x="0" y="0"/>
                <wp:lineTo x="0" y="21454"/>
                <wp:lineTo x="21556" y="21454"/>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2920" cy="3375660"/>
                    </a:xfrm>
                    <a:prstGeom prst="rect">
                      <a:avLst/>
                    </a:prstGeom>
                  </pic:spPr>
                </pic:pic>
              </a:graphicData>
            </a:graphic>
            <wp14:sizeRelH relativeFrom="page">
              <wp14:pctWidth>0</wp14:pctWidth>
            </wp14:sizeRelH>
            <wp14:sizeRelV relativeFrom="page">
              <wp14:pctHeight>0</wp14:pctHeight>
            </wp14:sizeRelV>
          </wp:anchor>
        </w:drawing>
      </w:r>
      <w:r w:rsidR="004436C9">
        <w:rPr>
          <w:rFonts w:ascii="Ebrima" w:hAnsi="Ebrima"/>
          <w:b/>
          <w:color w:val="4472C4" w:themeColor="accent5"/>
          <w:sz w:val="20"/>
          <w:szCs w:val="20"/>
          <w:u w:val="single"/>
        </w:rPr>
        <w:t xml:space="preserve">1) </w:t>
      </w:r>
      <w:r w:rsidR="00D3613F" w:rsidRPr="009D069F">
        <w:rPr>
          <w:rFonts w:ascii="Ebrima" w:hAnsi="Ebrima"/>
          <w:b/>
          <w:color w:val="4472C4" w:themeColor="accent5"/>
          <w:sz w:val="20"/>
          <w:szCs w:val="20"/>
          <w:u w:val="single"/>
        </w:rPr>
        <w:t xml:space="preserve">THE </w:t>
      </w:r>
      <w:r w:rsidR="00B639F8" w:rsidRPr="009D069F">
        <w:rPr>
          <w:rFonts w:ascii="Ebrima" w:hAnsi="Ebrima"/>
          <w:b/>
          <w:color w:val="4472C4" w:themeColor="accent5"/>
          <w:sz w:val="20"/>
          <w:szCs w:val="20"/>
          <w:u w:val="single"/>
        </w:rPr>
        <w:t>OPPORTUNITY FOR GROWTH</w:t>
      </w:r>
      <w:r w:rsidR="00D1322A">
        <w:rPr>
          <w:rFonts w:ascii="Ebrima" w:hAnsi="Ebrima"/>
          <w:sz w:val="20"/>
          <w:szCs w:val="20"/>
        </w:rPr>
        <w:br/>
      </w:r>
      <w:r w:rsidR="00AA32C6" w:rsidRPr="00D1322A">
        <w:rPr>
          <w:rFonts w:ascii="Ebrima" w:hAnsi="Ebrima" w:cs="Arial"/>
          <w:b/>
          <w:sz w:val="20"/>
          <w:szCs w:val="20"/>
          <w:shd w:val="clear" w:color="auto" w:fill="FFFFFF"/>
        </w:rPr>
        <w:t>The International Air Transport Association (IATA)</w:t>
      </w:r>
      <w:r w:rsidRPr="005B06BD">
        <w:rPr>
          <w:rFonts w:ascii="Ebrima" w:hAnsi="Ebrima" w:cs="Arial"/>
          <w:sz w:val="20"/>
          <w:szCs w:val="20"/>
          <w:shd w:val="clear" w:color="auto" w:fill="FFFFFF"/>
        </w:rPr>
        <w:t xml:space="preserve"> is</w:t>
      </w:r>
      <w:r>
        <w:rPr>
          <w:rFonts w:ascii="Ebrima" w:hAnsi="Ebrima" w:cs="Arial"/>
          <w:sz w:val="20"/>
          <w:szCs w:val="20"/>
          <w:shd w:val="clear" w:color="auto" w:fill="FFFFFF"/>
        </w:rPr>
        <w:t xml:space="preserve"> </w:t>
      </w:r>
      <w:r w:rsidR="00AA32C6" w:rsidRPr="009D069F">
        <w:rPr>
          <w:rFonts w:ascii="Ebrima" w:hAnsi="Ebrima" w:cs="Arial"/>
          <w:sz w:val="20"/>
          <w:szCs w:val="20"/>
          <w:shd w:val="clear" w:color="auto" w:fill="FFFFFF"/>
        </w:rPr>
        <w:t>predicting a near doubling of air passengers from 4bn in 2017 to 7.8 billion passengers by 2036 with largest growth anticipated in</w:t>
      </w:r>
      <w:r>
        <w:rPr>
          <w:rFonts w:ascii="Ebrima" w:hAnsi="Ebrima" w:cs="Arial"/>
          <w:sz w:val="20"/>
          <w:szCs w:val="20"/>
          <w:shd w:val="clear" w:color="auto" w:fill="FFFFFF"/>
        </w:rPr>
        <w:t xml:space="preserve"> the</w:t>
      </w:r>
      <w:r w:rsidR="00AA32C6" w:rsidRPr="009D069F">
        <w:rPr>
          <w:rFonts w:ascii="Ebrima" w:hAnsi="Ebrima" w:cs="Arial"/>
          <w:sz w:val="20"/>
          <w:szCs w:val="20"/>
          <w:shd w:val="clear" w:color="auto" w:fill="FFFFFF"/>
        </w:rPr>
        <w:t xml:space="preserve"> Asia Pacific region. </w:t>
      </w:r>
      <w:r w:rsidR="00AA32C6" w:rsidRPr="009D069F">
        <w:rPr>
          <w:rFonts w:ascii="Ebrima" w:hAnsi="Ebrima"/>
          <w:bCs/>
          <w:sz w:val="20"/>
          <w:szCs w:val="20"/>
        </w:rPr>
        <w:t xml:space="preserve">At current growth rates UK air travel is anticipated to grow from </w:t>
      </w:r>
      <w:r w:rsidR="00AA32C6">
        <w:rPr>
          <w:rFonts w:ascii="Ebrima" w:hAnsi="Ebrima"/>
          <w:bCs/>
          <w:sz w:val="20"/>
          <w:szCs w:val="20"/>
        </w:rPr>
        <w:t>284</w:t>
      </w:r>
      <w:r w:rsidR="00AA32C6" w:rsidRPr="009D069F">
        <w:rPr>
          <w:rFonts w:ascii="Ebrima" w:hAnsi="Ebrima"/>
          <w:bCs/>
          <w:sz w:val="20"/>
          <w:szCs w:val="20"/>
        </w:rPr>
        <w:t>m passengers in 201</w:t>
      </w:r>
      <w:r w:rsidR="00AA32C6">
        <w:rPr>
          <w:rFonts w:ascii="Ebrima" w:hAnsi="Ebrima"/>
          <w:bCs/>
          <w:sz w:val="20"/>
          <w:szCs w:val="20"/>
        </w:rPr>
        <w:t>8</w:t>
      </w:r>
      <w:r w:rsidR="00AA32C6" w:rsidRPr="009D069F">
        <w:rPr>
          <w:rFonts w:ascii="Ebrima" w:hAnsi="Ebrima"/>
          <w:bCs/>
          <w:sz w:val="20"/>
          <w:szCs w:val="20"/>
        </w:rPr>
        <w:t xml:space="preserve"> up to </w:t>
      </w:r>
      <w:r w:rsidR="00AA32C6">
        <w:rPr>
          <w:rFonts w:ascii="Ebrima" w:hAnsi="Ebrima"/>
          <w:bCs/>
          <w:sz w:val="20"/>
          <w:szCs w:val="20"/>
        </w:rPr>
        <w:t>435</w:t>
      </w:r>
      <w:r w:rsidR="00AA32C6" w:rsidRPr="009D069F">
        <w:rPr>
          <w:rFonts w:ascii="Ebrima" w:hAnsi="Ebrima"/>
          <w:bCs/>
          <w:sz w:val="20"/>
          <w:szCs w:val="20"/>
        </w:rPr>
        <w:t>m passengers by 20</w:t>
      </w:r>
      <w:r w:rsidR="00AA32C6">
        <w:rPr>
          <w:rFonts w:ascii="Ebrima" w:hAnsi="Ebrima"/>
          <w:bCs/>
          <w:sz w:val="20"/>
          <w:szCs w:val="20"/>
        </w:rPr>
        <w:t>50</w:t>
      </w:r>
      <w:r w:rsidR="00AA32C6" w:rsidRPr="009D069F">
        <w:rPr>
          <w:rFonts w:ascii="Ebrima" w:hAnsi="Ebrima"/>
          <w:bCs/>
          <w:sz w:val="20"/>
          <w:szCs w:val="20"/>
        </w:rPr>
        <w:t>.</w:t>
      </w:r>
    </w:p>
    <w:p w14:paraId="35B03482" w14:textId="191FE5E1" w:rsidR="001D110F" w:rsidRDefault="000B1118">
      <w:pPr>
        <w:rPr>
          <w:rFonts w:ascii="Ebrima" w:hAnsi="Ebrima"/>
          <w:sz w:val="20"/>
          <w:szCs w:val="20"/>
        </w:rPr>
      </w:pPr>
      <w:r w:rsidRPr="009D069F">
        <w:rPr>
          <w:rFonts w:ascii="Ebrima" w:hAnsi="Ebrima"/>
          <w:sz w:val="20"/>
          <w:szCs w:val="20"/>
        </w:rPr>
        <w:t xml:space="preserve">In economic terms, air travel is a means to an end, facilitating production or economic needs for </w:t>
      </w:r>
      <w:r w:rsidR="001C1B44" w:rsidRPr="009D069F">
        <w:rPr>
          <w:rFonts w:ascii="Ebrima" w:hAnsi="Ebrima"/>
          <w:sz w:val="20"/>
          <w:szCs w:val="20"/>
        </w:rPr>
        <w:t xml:space="preserve">business across </w:t>
      </w:r>
      <w:r w:rsidRPr="009D069F">
        <w:rPr>
          <w:rFonts w:ascii="Ebrima" w:hAnsi="Ebrima"/>
          <w:sz w:val="20"/>
          <w:szCs w:val="20"/>
        </w:rPr>
        <w:t>a range of sectors</w:t>
      </w:r>
      <w:r w:rsidR="00DF24AC" w:rsidRPr="009D069F">
        <w:rPr>
          <w:rFonts w:ascii="Ebrima" w:hAnsi="Ebrima"/>
          <w:sz w:val="20"/>
          <w:szCs w:val="20"/>
        </w:rPr>
        <w:t>,</w:t>
      </w:r>
      <w:r w:rsidRPr="009D069F">
        <w:rPr>
          <w:rFonts w:ascii="Ebrima" w:hAnsi="Ebrima"/>
          <w:sz w:val="20"/>
          <w:szCs w:val="20"/>
        </w:rPr>
        <w:t xml:space="preserve"> </w:t>
      </w:r>
      <w:r w:rsidR="00210D07" w:rsidRPr="009D069F">
        <w:rPr>
          <w:rFonts w:ascii="Ebrima" w:hAnsi="Ebrima"/>
          <w:sz w:val="20"/>
          <w:szCs w:val="20"/>
        </w:rPr>
        <w:t xml:space="preserve">for </w:t>
      </w:r>
      <w:r w:rsidRPr="009D069F">
        <w:rPr>
          <w:rFonts w:ascii="Ebrima" w:hAnsi="Ebrima"/>
          <w:sz w:val="20"/>
          <w:szCs w:val="20"/>
        </w:rPr>
        <w:t>the public wishing to travel overseas to visit family, friends and relatives (VFR)</w:t>
      </w:r>
      <w:r w:rsidR="00DF24AC" w:rsidRPr="009D069F">
        <w:rPr>
          <w:rFonts w:ascii="Ebrima" w:hAnsi="Ebrima"/>
          <w:sz w:val="20"/>
          <w:szCs w:val="20"/>
        </w:rPr>
        <w:t>,</w:t>
      </w:r>
      <w:r w:rsidRPr="009D069F">
        <w:rPr>
          <w:rFonts w:ascii="Ebrima" w:hAnsi="Ebrima"/>
          <w:sz w:val="20"/>
          <w:szCs w:val="20"/>
        </w:rPr>
        <w:t xml:space="preserve"> as well as for leisure purposes. </w:t>
      </w:r>
      <w:r w:rsidR="00210D07" w:rsidRPr="009D069F">
        <w:rPr>
          <w:rFonts w:ascii="Ebrima" w:hAnsi="Ebrima"/>
          <w:sz w:val="20"/>
          <w:szCs w:val="20"/>
        </w:rPr>
        <w:t>In order for these</w:t>
      </w:r>
      <w:r w:rsidRPr="009D069F">
        <w:rPr>
          <w:rFonts w:ascii="Ebrima" w:hAnsi="Ebrima"/>
          <w:sz w:val="20"/>
          <w:szCs w:val="20"/>
        </w:rPr>
        <w:t xml:space="preserve"> needs to be met </w:t>
      </w:r>
      <w:r w:rsidR="00210D07" w:rsidRPr="009D069F">
        <w:rPr>
          <w:rFonts w:ascii="Ebrima" w:hAnsi="Ebrima"/>
          <w:sz w:val="20"/>
          <w:szCs w:val="20"/>
        </w:rPr>
        <w:t xml:space="preserve">as </w:t>
      </w:r>
      <w:r w:rsidRPr="009D069F">
        <w:rPr>
          <w:rFonts w:ascii="Ebrima" w:hAnsi="Ebrima"/>
          <w:sz w:val="20"/>
          <w:szCs w:val="20"/>
        </w:rPr>
        <w:t>effectively</w:t>
      </w:r>
      <w:r w:rsidR="00210D07" w:rsidRPr="009D069F">
        <w:rPr>
          <w:rFonts w:ascii="Ebrima" w:hAnsi="Ebrima"/>
          <w:sz w:val="20"/>
          <w:szCs w:val="20"/>
        </w:rPr>
        <w:t xml:space="preserve"> as possible</w:t>
      </w:r>
      <w:r w:rsidRPr="009D069F">
        <w:rPr>
          <w:rFonts w:ascii="Ebrima" w:hAnsi="Ebrima"/>
          <w:sz w:val="20"/>
          <w:szCs w:val="20"/>
        </w:rPr>
        <w:t>, air travel should be convenient, available and affordable.</w:t>
      </w:r>
      <w:r w:rsidR="00AF7822">
        <w:rPr>
          <w:rFonts w:ascii="Ebrima" w:hAnsi="Ebrima"/>
          <w:sz w:val="20"/>
          <w:szCs w:val="20"/>
        </w:rPr>
        <w:t xml:space="preserve"> </w:t>
      </w:r>
    </w:p>
    <w:p w14:paraId="725D1CB6" w14:textId="68F0CBB9" w:rsidR="00000124" w:rsidRDefault="00E41B31" w:rsidP="00E41B31">
      <w:pPr>
        <w:rPr>
          <w:rFonts w:ascii="Ebrima" w:hAnsi="Ebrima"/>
          <w:sz w:val="20"/>
          <w:szCs w:val="20"/>
        </w:rPr>
      </w:pPr>
      <w:r>
        <w:rPr>
          <w:rFonts w:ascii="Ebrima" w:hAnsi="Ebrima"/>
          <w:sz w:val="20"/>
          <w:szCs w:val="20"/>
        </w:rPr>
        <w:t xml:space="preserve">The benefits of global connectivity to a region are </w:t>
      </w:r>
      <w:r w:rsidR="00713F73">
        <w:rPr>
          <w:rFonts w:ascii="Ebrima" w:hAnsi="Ebrima"/>
          <w:sz w:val="20"/>
          <w:szCs w:val="20"/>
        </w:rPr>
        <w:t xml:space="preserve">amply </w:t>
      </w:r>
      <w:r>
        <w:rPr>
          <w:rFonts w:ascii="Ebrima" w:hAnsi="Ebrima"/>
          <w:sz w:val="20"/>
          <w:szCs w:val="20"/>
        </w:rPr>
        <w:t xml:space="preserve">demonstrated by the impact of Birmingham Airport. </w:t>
      </w:r>
      <w:r w:rsidRPr="00E41B31">
        <w:rPr>
          <w:rFonts w:ascii="Ebrima" w:hAnsi="Ebrima"/>
          <w:sz w:val="20"/>
          <w:szCs w:val="20"/>
        </w:rPr>
        <w:t>The Airport is a key economic accelerator for the region,</w:t>
      </w:r>
      <w:r>
        <w:rPr>
          <w:rFonts w:ascii="Ebrima" w:hAnsi="Ebrima"/>
          <w:sz w:val="20"/>
          <w:szCs w:val="20"/>
        </w:rPr>
        <w:t xml:space="preserve"> </w:t>
      </w:r>
      <w:r w:rsidRPr="00E41B31">
        <w:rPr>
          <w:rFonts w:ascii="Ebrima" w:hAnsi="Ebrima"/>
          <w:sz w:val="20"/>
          <w:szCs w:val="20"/>
        </w:rPr>
        <w:t>providing the air connectivity vital for the expansion of</w:t>
      </w:r>
      <w:r>
        <w:rPr>
          <w:rFonts w:ascii="Ebrima" w:hAnsi="Ebrima"/>
          <w:sz w:val="20"/>
          <w:szCs w:val="20"/>
        </w:rPr>
        <w:t xml:space="preserve"> </w:t>
      </w:r>
      <w:r w:rsidRPr="00E41B31">
        <w:rPr>
          <w:rFonts w:ascii="Ebrima" w:hAnsi="Ebrima"/>
          <w:sz w:val="20"/>
          <w:szCs w:val="20"/>
        </w:rPr>
        <w:t>international trade, investment and employment, the growth of</w:t>
      </w:r>
      <w:r>
        <w:rPr>
          <w:rFonts w:ascii="Ebrima" w:hAnsi="Ebrima"/>
          <w:sz w:val="20"/>
          <w:szCs w:val="20"/>
        </w:rPr>
        <w:t xml:space="preserve"> </w:t>
      </w:r>
      <w:r w:rsidRPr="00E41B31">
        <w:rPr>
          <w:rFonts w:ascii="Ebrima" w:hAnsi="Ebrima"/>
          <w:sz w:val="20"/>
          <w:szCs w:val="20"/>
        </w:rPr>
        <w:t>inbound tourism, and access to outbound leisure destinations.</w:t>
      </w:r>
      <w:r>
        <w:rPr>
          <w:rFonts w:ascii="Ebrima" w:hAnsi="Ebrima"/>
          <w:sz w:val="20"/>
          <w:szCs w:val="20"/>
        </w:rPr>
        <w:t xml:space="preserve"> Birmingham</w:t>
      </w:r>
      <w:r w:rsidR="001D110F">
        <w:rPr>
          <w:rFonts w:ascii="Ebrima" w:hAnsi="Ebrima"/>
          <w:sz w:val="20"/>
          <w:szCs w:val="20"/>
        </w:rPr>
        <w:t xml:space="preserve"> Airport estimates its</w:t>
      </w:r>
      <w:r w:rsidRPr="00E41B31">
        <w:rPr>
          <w:rFonts w:ascii="Ebrima" w:hAnsi="Ebrima"/>
          <w:sz w:val="20"/>
          <w:szCs w:val="20"/>
        </w:rPr>
        <w:t xml:space="preserve"> current net economic impact is £1.5 billion GVA (Gross</w:t>
      </w:r>
      <w:r>
        <w:rPr>
          <w:rFonts w:ascii="Ebrima" w:hAnsi="Ebrima"/>
          <w:sz w:val="20"/>
          <w:szCs w:val="20"/>
        </w:rPr>
        <w:t xml:space="preserve"> </w:t>
      </w:r>
      <w:r w:rsidRPr="00E41B31">
        <w:rPr>
          <w:rFonts w:ascii="Ebrima" w:hAnsi="Ebrima"/>
          <w:sz w:val="20"/>
          <w:szCs w:val="20"/>
        </w:rPr>
        <w:t>Value Added) and 30,900 jobs, projected to rise</w:t>
      </w:r>
      <w:r>
        <w:rPr>
          <w:rFonts w:ascii="Ebrima" w:hAnsi="Ebrima"/>
          <w:sz w:val="20"/>
          <w:szCs w:val="20"/>
        </w:rPr>
        <w:t xml:space="preserve"> </w:t>
      </w:r>
      <w:r w:rsidRPr="00E41B31">
        <w:rPr>
          <w:rFonts w:ascii="Ebrima" w:hAnsi="Ebrima"/>
          <w:sz w:val="20"/>
          <w:szCs w:val="20"/>
        </w:rPr>
        <w:t>to £2.1 billion GVA and 34,400 jobs in 2033. If links to the</w:t>
      </w:r>
      <w:r>
        <w:rPr>
          <w:rFonts w:ascii="Ebrima" w:hAnsi="Ebrima"/>
          <w:sz w:val="20"/>
          <w:szCs w:val="20"/>
        </w:rPr>
        <w:t xml:space="preserve"> </w:t>
      </w:r>
      <w:r w:rsidRPr="00E41B31">
        <w:rPr>
          <w:rFonts w:ascii="Ebrima" w:hAnsi="Ebrima"/>
          <w:sz w:val="20"/>
          <w:szCs w:val="20"/>
        </w:rPr>
        <w:t>manufacturing sector are taken into account the number of jobs</w:t>
      </w:r>
      <w:r>
        <w:rPr>
          <w:rFonts w:ascii="Ebrima" w:hAnsi="Ebrima"/>
          <w:sz w:val="20"/>
          <w:szCs w:val="20"/>
        </w:rPr>
        <w:t xml:space="preserve"> </w:t>
      </w:r>
      <w:r w:rsidRPr="00E41B31">
        <w:rPr>
          <w:rFonts w:ascii="Ebrima" w:hAnsi="Ebrima"/>
          <w:sz w:val="20"/>
          <w:szCs w:val="20"/>
        </w:rPr>
        <w:t>created in 2033 could rise to 38,600</w:t>
      </w:r>
      <w:r>
        <w:rPr>
          <w:rFonts w:ascii="Ebrima" w:hAnsi="Ebrima"/>
          <w:sz w:val="20"/>
          <w:szCs w:val="20"/>
        </w:rPr>
        <w:t>.</w:t>
      </w:r>
    </w:p>
    <w:p w14:paraId="7158AB93" w14:textId="088F7CEE" w:rsidR="00713F73" w:rsidRDefault="00000124" w:rsidP="00000124">
      <w:pPr>
        <w:rPr>
          <w:rFonts w:ascii="Ebrima" w:hAnsi="Ebrima"/>
          <w:sz w:val="20"/>
          <w:szCs w:val="20"/>
        </w:rPr>
      </w:pPr>
      <w:r w:rsidRPr="00000124">
        <w:rPr>
          <w:rFonts w:ascii="Ebrima" w:hAnsi="Ebrima"/>
          <w:sz w:val="20"/>
          <w:szCs w:val="20"/>
        </w:rPr>
        <w:t>Looking ahead,</w:t>
      </w:r>
      <w:r w:rsidR="00471EB9">
        <w:rPr>
          <w:rFonts w:ascii="Ebrima" w:hAnsi="Ebrima"/>
          <w:sz w:val="20"/>
          <w:szCs w:val="20"/>
        </w:rPr>
        <w:t xml:space="preserve"> Birmingham Airport</w:t>
      </w:r>
      <w:r w:rsidRPr="00000124">
        <w:rPr>
          <w:rFonts w:ascii="Ebrima" w:hAnsi="Ebrima"/>
          <w:sz w:val="20"/>
          <w:szCs w:val="20"/>
        </w:rPr>
        <w:t xml:space="preserve"> </w:t>
      </w:r>
      <w:r w:rsidR="00C12E91">
        <w:rPr>
          <w:rFonts w:ascii="Ebrima" w:hAnsi="Ebrima"/>
          <w:sz w:val="20"/>
          <w:szCs w:val="20"/>
        </w:rPr>
        <w:t>intends to</w:t>
      </w:r>
      <w:r w:rsidRPr="00000124">
        <w:rPr>
          <w:rFonts w:ascii="Ebrima" w:hAnsi="Ebrima"/>
          <w:sz w:val="20"/>
          <w:szCs w:val="20"/>
        </w:rPr>
        <w:t xml:space="preserve"> continually develop </w:t>
      </w:r>
      <w:r w:rsidR="00471EB9">
        <w:rPr>
          <w:rFonts w:ascii="Ebrima" w:hAnsi="Ebrima"/>
          <w:sz w:val="20"/>
          <w:szCs w:val="20"/>
        </w:rPr>
        <w:t xml:space="preserve">their </w:t>
      </w:r>
      <w:r w:rsidRPr="00000124">
        <w:rPr>
          <w:rFonts w:ascii="Ebrima" w:hAnsi="Ebrima"/>
          <w:sz w:val="20"/>
          <w:szCs w:val="20"/>
        </w:rPr>
        <w:t>aviation strategy</w:t>
      </w:r>
      <w:r w:rsidR="00471EB9">
        <w:rPr>
          <w:rFonts w:ascii="Ebrima" w:hAnsi="Ebrima"/>
          <w:sz w:val="20"/>
          <w:szCs w:val="20"/>
        </w:rPr>
        <w:t xml:space="preserve"> </w:t>
      </w:r>
      <w:r w:rsidRPr="00000124">
        <w:rPr>
          <w:rFonts w:ascii="Ebrima" w:hAnsi="Ebrima"/>
          <w:sz w:val="20"/>
          <w:szCs w:val="20"/>
        </w:rPr>
        <w:t>to take account of</w:t>
      </w:r>
      <w:r w:rsidR="001D110F">
        <w:rPr>
          <w:rFonts w:ascii="Ebrima" w:hAnsi="Ebrima"/>
          <w:sz w:val="20"/>
          <w:szCs w:val="20"/>
        </w:rPr>
        <w:t>:</w:t>
      </w:r>
      <w:r w:rsidRPr="00000124">
        <w:rPr>
          <w:rFonts w:ascii="Ebrima" w:hAnsi="Ebrima"/>
          <w:sz w:val="20"/>
          <w:szCs w:val="20"/>
        </w:rPr>
        <w:t xml:space="preserve"> </w:t>
      </w:r>
      <w:r w:rsidR="00C12E91">
        <w:rPr>
          <w:rFonts w:ascii="Ebrima" w:hAnsi="Ebrima"/>
          <w:sz w:val="20"/>
          <w:szCs w:val="20"/>
        </w:rPr>
        <w:br/>
      </w:r>
      <w:r w:rsidR="00713F73">
        <w:rPr>
          <w:rFonts w:ascii="Ebrima" w:hAnsi="Ebrima"/>
          <w:sz w:val="20"/>
          <w:szCs w:val="20"/>
        </w:rPr>
        <w:t xml:space="preserve">- </w:t>
      </w:r>
      <w:r w:rsidRPr="00000124">
        <w:rPr>
          <w:rFonts w:ascii="Ebrima" w:hAnsi="Ebrima"/>
          <w:sz w:val="20"/>
          <w:szCs w:val="20"/>
        </w:rPr>
        <w:t>developments in the regional and wider UK</w:t>
      </w:r>
      <w:r w:rsidR="00471EB9">
        <w:rPr>
          <w:rFonts w:ascii="Ebrima" w:hAnsi="Ebrima"/>
          <w:sz w:val="20"/>
          <w:szCs w:val="20"/>
        </w:rPr>
        <w:t xml:space="preserve"> </w:t>
      </w:r>
      <w:r w:rsidRPr="00000124">
        <w:rPr>
          <w:rFonts w:ascii="Ebrima" w:hAnsi="Ebrima"/>
          <w:sz w:val="20"/>
          <w:szCs w:val="20"/>
        </w:rPr>
        <w:t xml:space="preserve">economy; </w:t>
      </w:r>
      <w:r w:rsidR="00713F73">
        <w:rPr>
          <w:rFonts w:ascii="Ebrima" w:hAnsi="Ebrima"/>
          <w:sz w:val="20"/>
          <w:szCs w:val="20"/>
        </w:rPr>
        <w:br/>
        <w:t xml:space="preserve">- </w:t>
      </w:r>
      <w:r w:rsidRPr="00000124">
        <w:rPr>
          <w:rFonts w:ascii="Ebrima" w:hAnsi="Ebrima"/>
          <w:sz w:val="20"/>
          <w:szCs w:val="20"/>
        </w:rPr>
        <w:t xml:space="preserve">which countries grow as key trading partners; </w:t>
      </w:r>
      <w:r w:rsidR="00713F73">
        <w:rPr>
          <w:rFonts w:ascii="Ebrima" w:hAnsi="Ebrima"/>
          <w:sz w:val="20"/>
          <w:szCs w:val="20"/>
        </w:rPr>
        <w:br/>
        <w:t xml:space="preserve">- </w:t>
      </w:r>
      <w:r w:rsidRPr="00000124">
        <w:rPr>
          <w:rFonts w:ascii="Ebrima" w:hAnsi="Ebrima"/>
          <w:sz w:val="20"/>
          <w:szCs w:val="20"/>
        </w:rPr>
        <w:t xml:space="preserve">trends in the popularity of leisure destinations. </w:t>
      </w:r>
    </w:p>
    <w:p w14:paraId="59E1605B" w14:textId="02750586" w:rsidR="00471EB9" w:rsidRDefault="00000124" w:rsidP="00000124">
      <w:pPr>
        <w:rPr>
          <w:rFonts w:ascii="Ebrima" w:hAnsi="Ebrima"/>
          <w:sz w:val="20"/>
          <w:szCs w:val="20"/>
        </w:rPr>
      </w:pPr>
      <w:r w:rsidRPr="00000124">
        <w:rPr>
          <w:rFonts w:ascii="Ebrima" w:hAnsi="Ebrima"/>
          <w:sz w:val="20"/>
          <w:szCs w:val="20"/>
        </w:rPr>
        <w:t>This will reflect</w:t>
      </w:r>
      <w:r w:rsidR="00471EB9">
        <w:rPr>
          <w:rFonts w:ascii="Ebrima" w:hAnsi="Ebrima"/>
          <w:sz w:val="20"/>
          <w:szCs w:val="20"/>
        </w:rPr>
        <w:t xml:space="preserve"> </w:t>
      </w:r>
      <w:r w:rsidRPr="00000124">
        <w:rPr>
          <w:rFonts w:ascii="Ebrima" w:hAnsi="Ebrima"/>
          <w:sz w:val="20"/>
          <w:szCs w:val="20"/>
        </w:rPr>
        <w:t>a proactive and expansionary strategy to build a bigger route</w:t>
      </w:r>
      <w:r w:rsidR="00471EB9">
        <w:rPr>
          <w:rFonts w:ascii="Ebrima" w:hAnsi="Ebrima"/>
          <w:sz w:val="20"/>
          <w:szCs w:val="20"/>
        </w:rPr>
        <w:t xml:space="preserve"> </w:t>
      </w:r>
      <w:r w:rsidRPr="00000124">
        <w:rPr>
          <w:rFonts w:ascii="Ebrima" w:hAnsi="Ebrima"/>
          <w:sz w:val="20"/>
          <w:szCs w:val="20"/>
        </w:rPr>
        <w:t xml:space="preserve">network to serve </w:t>
      </w:r>
      <w:r w:rsidR="00C12E91">
        <w:rPr>
          <w:rFonts w:ascii="Ebrima" w:hAnsi="Ebrima"/>
          <w:sz w:val="20"/>
          <w:szCs w:val="20"/>
        </w:rPr>
        <w:t xml:space="preserve">the West Midlands and wider Midlands </w:t>
      </w:r>
      <w:r w:rsidRPr="00000124">
        <w:rPr>
          <w:rFonts w:ascii="Ebrima" w:hAnsi="Ebrima"/>
          <w:sz w:val="20"/>
          <w:szCs w:val="20"/>
        </w:rPr>
        <w:t>region</w:t>
      </w:r>
      <w:r w:rsidR="00C12E91">
        <w:rPr>
          <w:rFonts w:ascii="Ebrima" w:hAnsi="Ebrima"/>
          <w:sz w:val="20"/>
          <w:szCs w:val="20"/>
        </w:rPr>
        <w:t>,</w:t>
      </w:r>
      <w:r w:rsidR="004D11DB">
        <w:rPr>
          <w:rFonts w:ascii="Ebrima" w:hAnsi="Ebrima"/>
          <w:sz w:val="20"/>
          <w:szCs w:val="20"/>
        </w:rPr>
        <w:t xml:space="preserve"> building the airport’s capacity for long haul flights currently making up </w:t>
      </w:r>
      <w:r w:rsidR="005F75A6">
        <w:rPr>
          <w:rFonts w:ascii="Ebrima" w:hAnsi="Ebrima"/>
          <w:sz w:val="20"/>
          <w:szCs w:val="20"/>
        </w:rPr>
        <w:t>12% of the flights mix, whilst also enhancing business travel destinations offer, currently making up 18% of all flights</w:t>
      </w:r>
      <w:r w:rsidRPr="00000124">
        <w:rPr>
          <w:rFonts w:ascii="Ebrima" w:hAnsi="Ebrima"/>
          <w:sz w:val="20"/>
          <w:szCs w:val="20"/>
        </w:rPr>
        <w:t>.</w:t>
      </w:r>
    </w:p>
    <w:p w14:paraId="3AA91ADE" w14:textId="3BD71D94" w:rsidR="00000124" w:rsidRPr="00000124" w:rsidRDefault="00471EB9" w:rsidP="00000124">
      <w:pPr>
        <w:rPr>
          <w:rFonts w:ascii="Ebrima" w:hAnsi="Ebrima"/>
          <w:sz w:val="20"/>
          <w:szCs w:val="20"/>
        </w:rPr>
      </w:pPr>
      <w:r>
        <w:rPr>
          <w:rFonts w:ascii="Ebrima" w:hAnsi="Ebrima"/>
          <w:sz w:val="20"/>
          <w:szCs w:val="20"/>
        </w:rPr>
        <w:lastRenderedPageBreak/>
        <w:t>Birmingham Airport’s</w:t>
      </w:r>
      <w:r w:rsidR="00000124" w:rsidRPr="00000124">
        <w:rPr>
          <w:rFonts w:ascii="Ebrima" w:hAnsi="Ebrima"/>
          <w:sz w:val="20"/>
          <w:szCs w:val="20"/>
        </w:rPr>
        <w:t xml:space="preserve"> key priorities for future routes</w:t>
      </w:r>
      <w:r>
        <w:rPr>
          <w:rFonts w:ascii="Ebrima" w:hAnsi="Ebrima"/>
          <w:sz w:val="20"/>
          <w:szCs w:val="20"/>
        </w:rPr>
        <w:t xml:space="preserve"> </w:t>
      </w:r>
      <w:r w:rsidR="00000124" w:rsidRPr="00000124">
        <w:rPr>
          <w:rFonts w:ascii="Ebrima" w:hAnsi="Ebrima"/>
          <w:sz w:val="20"/>
          <w:szCs w:val="20"/>
        </w:rPr>
        <w:t xml:space="preserve">are </w:t>
      </w:r>
      <w:r w:rsidR="00713F73">
        <w:rPr>
          <w:rFonts w:ascii="Ebrima" w:hAnsi="Ebrima"/>
          <w:sz w:val="20"/>
          <w:szCs w:val="20"/>
        </w:rPr>
        <w:t>stated as focussing</w:t>
      </w:r>
      <w:r w:rsidR="00000124" w:rsidRPr="00000124">
        <w:rPr>
          <w:rFonts w:ascii="Ebrima" w:hAnsi="Ebrima"/>
          <w:sz w:val="20"/>
          <w:szCs w:val="20"/>
        </w:rPr>
        <w:t xml:space="preserve"> on:</w:t>
      </w:r>
    </w:p>
    <w:p w14:paraId="21FDE98E" w14:textId="437F3E6D" w:rsidR="00000124" w:rsidRPr="00000124" w:rsidRDefault="00000124" w:rsidP="00000124">
      <w:pPr>
        <w:rPr>
          <w:rFonts w:ascii="Ebrima" w:hAnsi="Ebrima"/>
          <w:sz w:val="20"/>
          <w:szCs w:val="20"/>
        </w:rPr>
      </w:pPr>
      <w:r w:rsidRPr="00000124">
        <w:rPr>
          <w:rFonts w:ascii="Ebrima" w:hAnsi="Ebrima"/>
          <w:sz w:val="20"/>
          <w:szCs w:val="20"/>
        </w:rPr>
        <w:t>• Direct long-haul services, particularly to the growth markets</w:t>
      </w:r>
      <w:r w:rsidR="00471EB9">
        <w:rPr>
          <w:rFonts w:ascii="Ebrima" w:hAnsi="Ebrima"/>
          <w:sz w:val="20"/>
          <w:szCs w:val="20"/>
        </w:rPr>
        <w:t xml:space="preserve"> </w:t>
      </w:r>
      <w:r w:rsidRPr="00000124">
        <w:rPr>
          <w:rFonts w:ascii="Ebrima" w:hAnsi="Ebrima"/>
          <w:sz w:val="20"/>
          <w:szCs w:val="20"/>
        </w:rPr>
        <w:t>of the Indian sub-continent and China.</w:t>
      </w:r>
    </w:p>
    <w:p w14:paraId="027404AA" w14:textId="732225A1" w:rsidR="00000124" w:rsidRPr="00000124" w:rsidRDefault="00000124" w:rsidP="00000124">
      <w:pPr>
        <w:rPr>
          <w:rFonts w:ascii="Ebrima" w:hAnsi="Ebrima"/>
          <w:sz w:val="20"/>
          <w:szCs w:val="20"/>
        </w:rPr>
      </w:pPr>
      <w:r w:rsidRPr="00000124">
        <w:rPr>
          <w:rFonts w:ascii="Ebrima" w:hAnsi="Ebrima"/>
          <w:sz w:val="20"/>
          <w:szCs w:val="20"/>
        </w:rPr>
        <w:t>• North Atlantic routes, particularly with the emergence of</w:t>
      </w:r>
      <w:r w:rsidR="00471EB9">
        <w:rPr>
          <w:rFonts w:ascii="Ebrima" w:hAnsi="Ebrima"/>
          <w:sz w:val="20"/>
          <w:szCs w:val="20"/>
        </w:rPr>
        <w:t xml:space="preserve"> </w:t>
      </w:r>
      <w:r w:rsidRPr="00000124">
        <w:rPr>
          <w:rFonts w:ascii="Ebrima" w:hAnsi="Ebrima"/>
          <w:sz w:val="20"/>
          <w:szCs w:val="20"/>
        </w:rPr>
        <w:t>low-cost long-haul airlines</w:t>
      </w:r>
      <w:r w:rsidR="005B06BD">
        <w:rPr>
          <w:rFonts w:ascii="Ebrima" w:hAnsi="Ebrima"/>
          <w:sz w:val="20"/>
          <w:szCs w:val="20"/>
        </w:rPr>
        <w:t>.</w:t>
      </w:r>
    </w:p>
    <w:p w14:paraId="315CFB9A" w14:textId="17B61FEF" w:rsidR="00000124" w:rsidRPr="00000124" w:rsidRDefault="00000124" w:rsidP="00000124">
      <w:pPr>
        <w:rPr>
          <w:rFonts w:ascii="Ebrima" w:hAnsi="Ebrima"/>
          <w:sz w:val="20"/>
          <w:szCs w:val="20"/>
        </w:rPr>
      </w:pPr>
      <w:r w:rsidRPr="00000124">
        <w:rPr>
          <w:rFonts w:ascii="Ebrima" w:hAnsi="Ebrima"/>
          <w:sz w:val="20"/>
          <w:szCs w:val="20"/>
        </w:rPr>
        <w:t>• More choice, connectivity and greater frequency of flights</w:t>
      </w:r>
      <w:r w:rsidR="00471EB9">
        <w:rPr>
          <w:rFonts w:ascii="Ebrima" w:hAnsi="Ebrima"/>
          <w:sz w:val="20"/>
          <w:szCs w:val="20"/>
        </w:rPr>
        <w:t xml:space="preserve"> </w:t>
      </w:r>
      <w:r w:rsidRPr="00000124">
        <w:rPr>
          <w:rFonts w:ascii="Ebrima" w:hAnsi="Ebrima"/>
          <w:sz w:val="20"/>
          <w:szCs w:val="20"/>
        </w:rPr>
        <w:t>to European cities and the Middle East.</w:t>
      </w:r>
    </w:p>
    <w:p w14:paraId="799C1258" w14:textId="65B8698B" w:rsidR="00000124" w:rsidRPr="00000124" w:rsidRDefault="00000124" w:rsidP="00000124">
      <w:pPr>
        <w:rPr>
          <w:rFonts w:ascii="Ebrima" w:hAnsi="Ebrima"/>
          <w:sz w:val="20"/>
          <w:szCs w:val="20"/>
        </w:rPr>
      </w:pPr>
      <w:r w:rsidRPr="00000124">
        <w:rPr>
          <w:rFonts w:ascii="Ebrima" w:hAnsi="Ebrima"/>
          <w:sz w:val="20"/>
          <w:szCs w:val="20"/>
        </w:rPr>
        <w:t>• Increasing the frequency of established routes to offer</w:t>
      </w:r>
      <w:r w:rsidR="00471EB9">
        <w:rPr>
          <w:rFonts w:ascii="Ebrima" w:hAnsi="Ebrima"/>
          <w:sz w:val="20"/>
          <w:szCs w:val="20"/>
        </w:rPr>
        <w:t xml:space="preserve"> </w:t>
      </w:r>
      <w:r w:rsidRPr="00000124">
        <w:rPr>
          <w:rFonts w:ascii="Ebrima" w:hAnsi="Ebrima"/>
          <w:sz w:val="20"/>
          <w:szCs w:val="20"/>
        </w:rPr>
        <w:t>more passenger choice.</w:t>
      </w:r>
    </w:p>
    <w:p w14:paraId="67AF68F9" w14:textId="3CF86F53" w:rsidR="000B1118" w:rsidRPr="006128B5" w:rsidRDefault="00471EB9" w:rsidP="00471EB9">
      <w:pPr>
        <w:rPr>
          <w:rFonts w:ascii="Ebrima" w:hAnsi="Ebrima"/>
          <w:sz w:val="20"/>
          <w:szCs w:val="20"/>
        </w:rPr>
      </w:pPr>
      <w:r>
        <w:rPr>
          <w:rFonts w:ascii="Ebrima" w:hAnsi="Ebrima"/>
          <w:sz w:val="20"/>
          <w:szCs w:val="20"/>
        </w:rPr>
        <w:t>Birmingham</w:t>
      </w:r>
      <w:r w:rsidR="00000124" w:rsidRPr="00000124">
        <w:rPr>
          <w:rFonts w:ascii="Ebrima" w:hAnsi="Ebrima"/>
          <w:sz w:val="20"/>
          <w:szCs w:val="20"/>
        </w:rPr>
        <w:t xml:space="preserve"> </w:t>
      </w:r>
      <w:r w:rsidR="001D110F">
        <w:rPr>
          <w:rFonts w:ascii="Ebrima" w:hAnsi="Ebrima"/>
          <w:sz w:val="20"/>
          <w:szCs w:val="20"/>
        </w:rPr>
        <w:t xml:space="preserve">Airport </w:t>
      </w:r>
      <w:r w:rsidR="00000124" w:rsidRPr="00000124">
        <w:rPr>
          <w:rFonts w:ascii="Ebrima" w:hAnsi="Ebrima"/>
          <w:sz w:val="20"/>
          <w:szCs w:val="20"/>
        </w:rPr>
        <w:t>will</w:t>
      </w:r>
      <w:r>
        <w:rPr>
          <w:rFonts w:ascii="Ebrima" w:hAnsi="Ebrima"/>
          <w:sz w:val="20"/>
          <w:szCs w:val="20"/>
        </w:rPr>
        <w:t xml:space="preserve"> also</w:t>
      </w:r>
      <w:r w:rsidR="00000124" w:rsidRPr="00000124">
        <w:rPr>
          <w:rFonts w:ascii="Ebrima" w:hAnsi="Ebrima"/>
          <w:sz w:val="20"/>
          <w:szCs w:val="20"/>
        </w:rPr>
        <w:t xml:space="preserve"> increase both the density and the frequency of </w:t>
      </w:r>
      <w:r>
        <w:rPr>
          <w:rFonts w:ascii="Ebrima" w:hAnsi="Ebrima"/>
          <w:sz w:val="20"/>
          <w:szCs w:val="20"/>
        </w:rPr>
        <w:t xml:space="preserve">their </w:t>
      </w:r>
      <w:r w:rsidR="00000124" w:rsidRPr="00000124">
        <w:rPr>
          <w:rFonts w:ascii="Ebrima" w:hAnsi="Ebrima"/>
          <w:sz w:val="20"/>
          <w:szCs w:val="20"/>
        </w:rPr>
        <w:t xml:space="preserve">route network to provide more choice for passengers in </w:t>
      </w:r>
      <w:r>
        <w:rPr>
          <w:rFonts w:ascii="Ebrima" w:hAnsi="Ebrima"/>
          <w:sz w:val="20"/>
          <w:szCs w:val="20"/>
        </w:rPr>
        <w:t xml:space="preserve">the </w:t>
      </w:r>
      <w:r w:rsidR="00000124" w:rsidRPr="00000124">
        <w:rPr>
          <w:rFonts w:ascii="Ebrima" w:hAnsi="Ebrima"/>
          <w:sz w:val="20"/>
          <w:szCs w:val="20"/>
        </w:rPr>
        <w:t>core catchment area,</w:t>
      </w:r>
    </w:p>
    <w:p w14:paraId="4F5B14D6" w14:textId="46205507" w:rsidR="007B33B0" w:rsidRDefault="007B33B0">
      <w:pPr>
        <w:rPr>
          <w:rFonts w:ascii="Ebrima" w:hAnsi="Ebrima"/>
          <w:sz w:val="20"/>
        </w:rPr>
      </w:pPr>
      <w:r w:rsidRPr="00D1322A">
        <w:rPr>
          <w:rFonts w:ascii="Ebrima" w:hAnsi="Ebrima"/>
          <w:sz w:val="20"/>
        </w:rPr>
        <w:t xml:space="preserve">The </w:t>
      </w:r>
      <w:r w:rsidRPr="00D1322A">
        <w:rPr>
          <w:rFonts w:ascii="Ebrima" w:hAnsi="Ebrima"/>
          <w:b/>
          <w:sz w:val="20"/>
        </w:rPr>
        <w:t>Midlands Engine Vision for Growth</w:t>
      </w:r>
      <w:r w:rsidRPr="00D1322A">
        <w:rPr>
          <w:rFonts w:ascii="Ebrima" w:hAnsi="Ebrima"/>
          <w:sz w:val="20"/>
        </w:rPr>
        <w:t xml:space="preserve"> sets out five priorities for investment </w:t>
      </w:r>
      <w:r w:rsidR="00E953B9">
        <w:rPr>
          <w:rFonts w:ascii="Ebrima" w:hAnsi="Ebrima"/>
          <w:sz w:val="20"/>
        </w:rPr>
        <w:t>aimed at enabling</w:t>
      </w:r>
      <w:r w:rsidRPr="00D1322A">
        <w:rPr>
          <w:rFonts w:ascii="Ebrima" w:hAnsi="Ebrima"/>
          <w:sz w:val="20"/>
        </w:rPr>
        <w:t xml:space="preserve"> the Midlands to contribute to the UK’s Industrial Strategy and drive Britain’s post-Brexit growth. </w:t>
      </w:r>
      <w:r w:rsidR="00E953B9">
        <w:rPr>
          <w:rFonts w:ascii="Ebrima" w:hAnsi="Ebrima"/>
          <w:sz w:val="20"/>
        </w:rPr>
        <w:t xml:space="preserve">Focussed on </w:t>
      </w:r>
      <w:r w:rsidRPr="00D1322A">
        <w:rPr>
          <w:rFonts w:ascii="Ebrima" w:hAnsi="Ebrima"/>
          <w:sz w:val="20"/>
        </w:rPr>
        <w:t>additionality</w:t>
      </w:r>
      <w:r w:rsidR="005B06BD">
        <w:rPr>
          <w:rFonts w:ascii="Ebrima" w:hAnsi="Ebrima"/>
          <w:sz w:val="20"/>
        </w:rPr>
        <w:t>,</w:t>
      </w:r>
      <w:r w:rsidRPr="00D1322A">
        <w:rPr>
          <w:rFonts w:ascii="Ebrima" w:hAnsi="Ebrima"/>
          <w:sz w:val="20"/>
        </w:rPr>
        <w:t xml:space="preserve"> the Midlands Engine is complementing the work of Local and Combined Authorities, L</w:t>
      </w:r>
      <w:r w:rsidR="00D26D5A">
        <w:rPr>
          <w:rFonts w:ascii="Ebrima" w:hAnsi="Ebrima"/>
          <w:sz w:val="20"/>
        </w:rPr>
        <w:t xml:space="preserve">ocal </w:t>
      </w:r>
      <w:r w:rsidRPr="00D1322A">
        <w:rPr>
          <w:rFonts w:ascii="Ebrima" w:hAnsi="Ebrima"/>
          <w:sz w:val="20"/>
        </w:rPr>
        <w:t>E</w:t>
      </w:r>
      <w:r w:rsidR="00D26D5A">
        <w:rPr>
          <w:rFonts w:ascii="Ebrima" w:hAnsi="Ebrima"/>
          <w:sz w:val="20"/>
        </w:rPr>
        <w:t xml:space="preserve">nterprise </w:t>
      </w:r>
      <w:r w:rsidRPr="00D1322A">
        <w:rPr>
          <w:rFonts w:ascii="Ebrima" w:hAnsi="Ebrima"/>
          <w:sz w:val="20"/>
        </w:rPr>
        <w:t>P</w:t>
      </w:r>
      <w:r w:rsidR="00D26D5A">
        <w:rPr>
          <w:rFonts w:ascii="Ebrima" w:hAnsi="Ebrima"/>
          <w:sz w:val="20"/>
        </w:rPr>
        <w:t>artnership</w:t>
      </w:r>
      <w:r w:rsidRPr="00D1322A">
        <w:rPr>
          <w:rFonts w:ascii="Ebrima" w:hAnsi="Ebrima"/>
          <w:sz w:val="20"/>
        </w:rPr>
        <w:t xml:space="preserve">s, universities, businesses and others to generate added value at scale across the Midlands. With </w:t>
      </w:r>
      <w:r w:rsidR="00E953B9">
        <w:rPr>
          <w:rFonts w:ascii="Ebrima" w:hAnsi="Ebrima"/>
          <w:sz w:val="20"/>
        </w:rPr>
        <w:t xml:space="preserve">their </w:t>
      </w:r>
      <w:r w:rsidRPr="00D1322A">
        <w:rPr>
          <w:rFonts w:ascii="Ebrima" w:hAnsi="Ebrima"/>
          <w:sz w:val="20"/>
        </w:rPr>
        <w:t xml:space="preserve">objectives focussed on improving connectivity, investing in infrastructure, growing international trade and investment, increasing innovation in enterprise, and shaping great places </w:t>
      </w:r>
      <w:r w:rsidR="00E953B9">
        <w:rPr>
          <w:rFonts w:ascii="Ebrima" w:hAnsi="Ebrima"/>
          <w:sz w:val="20"/>
        </w:rPr>
        <w:t>of the future,</w:t>
      </w:r>
      <w:r w:rsidR="004D11DB">
        <w:rPr>
          <w:rFonts w:ascii="Ebrima" w:hAnsi="Ebrima"/>
          <w:sz w:val="20"/>
        </w:rPr>
        <w:t xml:space="preserve"> developing</w:t>
      </w:r>
      <w:r w:rsidR="00E953B9">
        <w:rPr>
          <w:rFonts w:ascii="Ebrima" w:hAnsi="Ebrima"/>
          <w:sz w:val="20"/>
        </w:rPr>
        <w:t xml:space="preserve"> </w:t>
      </w:r>
      <w:r w:rsidR="005B06BD">
        <w:rPr>
          <w:rFonts w:ascii="Ebrima" w:hAnsi="Ebrima"/>
          <w:sz w:val="20"/>
        </w:rPr>
        <w:t xml:space="preserve">the </w:t>
      </w:r>
      <w:r w:rsidRPr="00D1322A">
        <w:rPr>
          <w:rFonts w:ascii="Ebrima" w:hAnsi="Ebrima"/>
          <w:sz w:val="20"/>
        </w:rPr>
        <w:t>Midlands</w:t>
      </w:r>
      <w:r w:rsidR="004D11DB">
        <w:rPr>
          <w:rFonts w:ascii="Ebrima" w:hAnsi="Ebrima"/>
          <w:sz w:val="20"/>
        </w:rPr>
        <w:t>’</w:t>
      </w:r>
      <w:r w:rsidRPr="00D1322A">
        <w:rPr>
          <w:rFonts w:ascii="Ebrima" w:hAnsi="Ebrima"/>
          <w:sz w:val="20"/>
        </w:rPr>
        <w:t xml:space="preserve"> Aviation </w:t>
      </w:r>
      <w:r w:rsidR="005B06BD">
        <w:rPr>
          <w:rFonts w:ascii="Ebrima" w:hAnsi="Ebrima"/>
          <w:sz w:val="20"/>
        </w:rPr>
        <w:t xml:space="preserve">offer </w:t>
      </w:r>
      <w:r w:rsidR="004D11DB">
        <w:rPr>
          <w:rFonts w:ascii="Ebrima" w:hAnsi="Ebrima"/>
          <w:sz w:val="20"/>
        </w:rPr>
        <w:t xml:space="preserve">further </w:t>
      </w:r>
      <w:r w:rsidRPr="00D1322A">
        <w:rPr>
          <w:rFonts w:ascii="Ebrima" w:hAnsi="Ebrima"/>
          <w:sz w:val="20"/>
        </w:rPr>
        <w:t xml:space="preserve">is key to their goals. Working closely with </w:t>
      </w:r>
      <w:r w:rsidR="00E953B9">
        <w:rPr>
          <w:rFonts w:ascii="Ebrima" w:hAnsi="Ebrima"/>
          <w:sz w:val="20"/>
        </w:rPr>
        <w:t xml:space="preserve">the </w:t>
      </w:r>
      <w:r w:rsidRPr="00D1322A">
        <w:rPr>
          <w:rFonts w:ascii="Ebrima" w:hAnsi="Ebrima"/>
          <w:sz w:val="20"/>
        </w:rPr>
        <w:t>Government</w:t>
      </w:r>
      <w:r w:rsidR="00D1322A">
        <w:rPr>
          <w:rFonts w:ascii="Ebrima" w:hAnsi="Ebrima"/>
          <w:sz w:val="20"/>
        </w:rPr>
        <w:t>,</w:t>
      </w:r>
      <w:r w:rsidRPr="00D1322A">
        <w:rPr>
          <w:rFonts w:ascii="Ebrima" w:hAnsi="Ebrima"/>
          <w:sz w:val="20"/>
        </w:rPr>
        <w:t xml:space="preserve"> Midlands Engine</w:t>
      </w:r>
      <w:r w:rsidR="00D1322A">
        <w:rPr>
          <w:rFonts w:ascii="Ebrima" w:hAnsi="Ebrima"/>
          <w:sz w:val="20"/>
        </w:rPr>
        <w:t xml:space="preserve"> aims</w:t>
      </w:r>
      <w:r w:rsidR="00D1322A" w:rsidRPr="00D1322A">
        <w:rPr>
          <w:rFonts w:ascii="Ebrima" w:hAnsi="Ebrima"/>
          <w:sz w:val="20"/>
        </w:rPr>
        <w:t xml:space="preserve"> </w:t>
      </w:r>
      <w:r w:rsidRPr="00D1322A">
        <w:rPr>
          <w:rFonts w:ascii="Ebrima" w:hAnsi="Ebrima"/>
          <w:sz w:val="20"/>
        </w:rPr>
        <w:t>to maximise international trade and manufacturing exports post-Brexit</w:t>
      </w:r>
      <w:r w:rsidR="004D11DB">
        <w:rPr>
          <w:rFonts w:ascii="Ebrima" w:hAnsi="Ebrima"/>
          <w:sz w:val="20"/>
        </w:rPr>
        <w:t xml:space="preserve"> as part of the UK government’s agenda to rebalance our economy</w:t>
      </w:r>
      <w:r w:rsidRPr="00D1322A">
        <w:rPr>
          <w:rFonts w:ascii="Ebrima" w:hAnsi="Ebrima"/>
          <w:sz w:val="20"/>
        </w:rPr>
        <w:t>. This would include the potential for a Midlands International Free Trade Zone (FTZ) operat</w:t>
      </w:r>
      <w:r w:rsidR="00D1322A">
        <w:rPr>
          <w:rFonts w:ascii="Ebrima" w:hAnsi="Ebrima"/>
          <w:sz w:val="20"/>
        </w:rPr>
        <w:t>ing</w:t>
      </w:r>
      <w:r w:rsidRPr="00D1322A">
        <w:rPr>
          <w:rFonts w:ascii="Ebrima" w:hAnsi="Ebrima"/>
          <w:sz w:val="20"/>
        </w:rPr>
        <w:t xml:space="preserve"> at region</w:t>
      </w:r>
      <w:r w:rsidR="00E953B9">
        <w:rPr>
          <w:rFonts w:ascii="Ebrima" w:hAnsi="Ebrima"/>
          <w:sz w:val="20"/>
        </w:rPr>
        <w:t>al</w:t>
      </w:r>
      <w:r w:rsidRPr="00D1322A">
        <w:rPr>
          <w:rFonts w:ascii="Ebrima" w:hAnsi="Ebrima"/>
          <w:sz w:val="20"/>
        </w:rPr>
        <w:t xml:space="preserve"> level</w:t>
      </w:r>
      <w:r w:rsidR="00D1322A">
        <w:rPr>
          <w:rFonts w:ascii="Ebrima" w:hAnsi="Ebrima"/>
          <w:sz w:val="20"/>
        </w:rPr>
        <w:t>,</w:t>
      </w:r>
      <w:r w:rsidRPr="00D1322A">
        <w:rPr>
          <w:rFonts w:ascii="Ebrima" w:hAnsi="Ebrima"/>
          <w:sz w:val="20"/>
        </w:rPr>
        <w:t xml:space="preserve"> perhaps close to an existing freight hub</w:t>
      </w:r>
      <w:r w:rsidR="00D1322A" w:rsidRPr="00D1322A">
        <w:rPr>
          <w:rFonts w:ascii="Ebrima" w:hAnsi="Ebrima"/>
          <w:sz w:val="20"/>
        </w:rPr>
        <w:t xml:space="preserve">, </w:t>
      </w:r>
      <w:r w:rsidR="009D41E1">
        <w:rPr>
          <w:rFonts w:ascii="Ebrima" w:hAnsi="Ebrima"/>
          <w:sz w:val="20"/>
        </w:rPr>
        <w:t xml:space="preserve">as </w:t>
      </w:r>
      <w:r w:rsidR="00D1322A" w:rsidRPr="00D1322A">
        <w:rPr>
          <w:rFonts w:ascii="Ebrima" w:hAnsi="Ebrima"/>
          <w:sz w:val="20"/>
        </w:rPr>
        <w:t>outlined later in this paper</w:t>
      </w:r>
      <w:r w:rsidR="00257620">
        <w:rPr>
          <w:rFonts w:ascii="Ebrima" w:hAnsi="Ebrima"/>
          <w:sz w:val="20"/>
        </w:rPr>
        <w:t>, cf pp</w:t>
      </w:r>
      <w:r w:rsidR="009D41E1">
        <w:rPr>
          <w:rFonts w:ascii="Ebrima" w:hAnsi="Ebrima"/>
          <w:sz w:val="20"/>
        </w:rPr>
        <w:t>16</w:t>
      </w:r>
      <w:r w:rsidR="00257620">
        <w:rPr>
          <w:rFonts w:ascii="Ebrima" w:hAnsi="Ebrima"/>
          <w:sz w:val="20"/>
        </w:rPr>
        <w:t>-17</w:t>
      </w:r>
      <w:r w:rsidR="00D1322A" w:rsidRPr="00D1322A">
        <w:rPr>
          <w:rFonts w:ascii="Ebrima" w:hAnsi="Ebrima"/>
          <w:sz w:val="20"/>
        </w:rPr>
        <w:t>. In addition</w:t>
      </w:r>
      <w:r w:rsidR="004D11DB">
        <w:rPr>
          <w:rFonts w:ascii="Ebrima" w:hAnsi="Ebrima"/>
          <w:sz w:val="20"/>
        </w:rPr>
        <w:t>,</w:t>
      </w:r>
      <w:r w:rsidR="00D1322A" w:rsidRPr="00D1322A">
        <w:rPr>
          <w:rFonts w:ascii="Ebrima" w:hAnsi="Ebrima"/>
          <w:sz w:val="20"/>
        </w:rPr>
        <w:t xml:space="preserve"> Midlands Engine sees the opportunity </w:t>
      </w:r>
      <w:r w:rsidR="00D1322A">
        <w:rPr>
          <w:rFonts w:ascii="Ebrima" w:hAnsi="Ebrima"/>
          <w:sz w:val="20"/>
        </w:rPr>
        <w:t xml:space="preserve">to </w:t>
      </w:r>
      <w:r w:rsidR="00D1322A" w:rsidRPr="00D1322A">
        <w:rPr>
          <w:rFonts w:ascii="Ebrima" w:hAnsi="Ebrima"/>
          <w:sz w:val="20"/>
        </w:rPr>
        <w:t>promot</w:t>
      </w:r>
      <w:r w:rsidR="00D1322A">
        <w:rPr>
          <w:rFonts w:ascii="Ebrima" w:hAnsi="Ebrima"/>
          <w:sz w:val="20"/>
        </w:rPr>
        <w:t>e</w:t>
      </w:r>
      <w:r w:rsidR="00D1322A" w:rsidRPr="00D1322A">
        <w:rPr>
          <w:rFonts w:ascii="Ebrima" w:hAnsi="Ebrima"/>
          <w:sz w:val="20"/>
        </w:rPr>
        <w:t xml:space="preserve"> the Midlands as a major business event economy</w:t>
      </w:r>
      <w:r w:rsidR="00D1322A">
        <w:rPr>
          <w:rFonts w:ascii="Ebrima" w:hAnsi="Ebrima"/>
          <w:sz w:val="20"/>
        </w:rPr>
        <w:t>,</w:t>
      </w:r>
      <w:r w:rsidR="00D1322A" w:rsidRPr="00D1322A">
        <w:rPr>
          <w:rFonts w:ascii="Ebrima" w:hAnsi="Ebrima"/>
          <w:sz w:val="20"/>
        </w:rPr>
        <w:t xml:space="preserve"> building on </w:t>
      </w:r>
      <w:r w:rsidR="00D1322A">
        <w:rPr>
          <w:rFonts w:ascii="Ebrima" w:hAnsi="Ebrima"/>
          <w:sz w:val="20"/>
        </w:rPr>
        <w:t>our</w:t>
      </w:r>
      <w:r w:rsidR="00D1322A" w:rsidRPr="00D1322A">
        <w:rPr>
          <w:rFonts w:ascii="Ebrima" w:hAnsi="Ebrima"/>
          <w:sz w:val="20"/>
        </w:rPr>
        <w:t xml:space="preserve"> track record </w:t>
      </w:r>
      <w:r w:rsidR="00D1322A">
        <w:rPr>
          <w:rFonts w:ascii="Ebrima" w:hAnsi="Ebrima"/>
          <w:sz w:val="20"/>
        </w:rPr>
        <w:t>with the National Exhibition Centre</w:t>
      </w:r>
      <w:r w:rsidR="00D1322A" w:rsidRPr="00D1322A">
        <w:rPr>
          <w:rFonts w:ascii="Ebrima" w:hAnsi="Ebrima"/>
          <w:sz w:val="20"/>
        </w:rPr>
        <w:t xml:space="preserve"> and in light of our central, easily accessible location</w:t>
      </w:r>
      <w:r w:rsidR="00D1322A">
        <w:rPr>
          <w:rFonts w:ascii="Ebrima" w:hAnsi="Ebrima"/>
          <w:sz w:val="20"/>
        </w:rPr>
        <w:t>,</w:t>
      </w:r>
      <w:r w:rsidR="00D1322A" w:rsidRPr="00D1322A">
        <w:rPr>
          <w:rFonts w:ascii="Ebrima" w:hAnsi="Ebrima"/>
          <w:sz w:val="20"/>
        </w:rPr>
        <w:t xml:space="preserve"> aiming to develop </w:t>
      </w:r>
      <w:r w:rsidR="00D1322A">
        <w:rPr>
          <w:rFonts w:ascii="Ebrima" w:hAnsi="Ebrima"/>
          <w:sz w:val="20"/>
        </w:rPr>
        <w:t xml:space="preserve">further </w:t>
      </w:r>
      <w:r w:rsidR="00D1322A" w:rsidRPr="00D1322A">
        <w:rPr>
          <w:rFonts w:ascii="Ebrima" w:hAnsi="Ebrima"/>
          <w:sz w:val="20"/>
        </w:rPr>
        <w:t>event support infrastructure</w:t>
      </w:r>
      <w:r w:rsidR="00D1322A">
        <w:rPr>
          <w:rFonts w:ascii="Ebrima" w:hAnsi="Ebrima"/>
          <w:sz w:val="20"/>
        </w:rPr>
        <w:t xml:space="preserve"> - </w:t>
      </w:r>
      <w:r w:rsidR="00D1322A" w:rsidRPr="00D1322A">
        <w:rPr>
          <w:rFonts w:ascii="Ebrima" w:hAnsi="Ebrima"/>
          <w:sz w:val="20"/>
        </w:rPr>
        <w:t>hotels and convention bureau operations</w:t>
      </w:r>
      <w:r w:rsidR="004D11DB">
        <w:rPr>
          <w:rFonts w:ascii="Ebrima" w:hAnsi="Ebrima"/>
          <w:sz w:val="20"/>
        </w:rPr>
        <w:t xml:space="preserve">. This is aimed at </w:t>
      </w:r>
      <w:r w:rsidR="00D1322A" w:rsidRPr="00D1322A">
        <w:rPr>
          <w:rFonts w:ascii="Ebrima" w:hAnsi="Ebrima"/>
          <w:sz w:val="20"/>
        </w:rPr>
        <w:t>creat</w:t>
      </w:r>
      <w:r w:rsidR="004D11DB">
        <w:rPr>
          <w:rFonts w:ascii="Ebrima" w:hAnsi="Ebrima"/>
          <w:sz w:val="20"/>
        </w:rPr>
        <w:t>ing</w:t>
      </w:r>
      <w:r w:rsidR="00D1322A" w:rsidRPr="00D1322A">
        <w:rPr>
          <w:rFonts w:ascii="Ebrima" w:hAnsi="Ebrima"/>
          <w:sz w:val="20"/>
        </w:rPr>
        <w:t xml:space="preserve"> capacity </w:t>
      </w:r>
      <w:r w:rsidR="00D1322A">
        <w:rPr>
          <w:rFonts w:ascii="Ebrima" w:hAnsi="Ebrima"/>
          <w:sz w:val="20"/>
        </w:rPr>
        <w:t xml:space="preserve">in preparation for </w:t>
      </w:r>
      <w:r w:rsidR="00D1322A" w:rsidRPr="00D1322A">
        <w:rPr>
          <w:rFonts w:ascii="Ebrima" w:hAnsi="Ebrima"/>
          <w:sz w:val="20"/>
        </w:rPr>
        <w:t>bid</w:t>
      </w:r>
      <w:r w:rsidR="00D1322A">
        <w:rPr>
          <w:rFonts w:ascii="Ebrima" w:hAnsi="Ebrima"/>
          <w:sz w:val="20"/>
        </w:rPr>
        <w:t>ding</w:t>
      </w:r>
      <w:r w:rsidR="00D26D5A">
        <w:rPr>
          <w:rFonts w:ascii="Ebrima" w:hAnsi="Ebrima"/>
          <w:sz w:val="20"/>
        </w:rPr>
        <w:t xml:space="preserve"> for the World Expo as well as the advent of </w:t>
      </w:r>
      <w:r w:rsidR="004D11DB">
        <w:rPr>
          <w:rFonts w:ascii="Ebrima" w:hAnsi="Ebrima"/>
          <w:sz w:val="20"/>
        </w:rPr>
        <w:t>Coventry City of Culture 2021 and the Commonwealth Games 2022.</w:t>
      </w:r>
    </w:p>
    <w:p w14:paraId="4512C94E" w14:textId="68FBEB7A" w:rsidR="00C12E91" w:rsidRDefault="004D11DB">
      <w:pPr>
        <w:rPr>
          <w:rFonts w:ascii="Ebrima" w:hAnsi="Ebrima"/>
          <w:b/>
          <w:sz w:val="20"/>
        </w:rPr>
      </w:pPr>
      <w:r w:rsidRPr="004D11DB">
        <w:rPr>
          <w:rFonts w:ascii="Ebrima" w:hAnsi="Ebrima"/>
          <w:b/>
          <w:sz w:val="20"/>
        </w:rPr>
        <w:t>Midlands Aviation Vision</w:t>
      </w:r>
      <w:r w:rsidR="004436C9">
        <w:rPr>
          <w:rFonts w:ascii="Ebrima" w:hAnsi="Ebrima"/>
          <w:b/>
          <w:sz w:val="20"/>
        </w:rPr>
        <w:t xml:space="preserve"> and Priorities for Growth</w:t>
      </w:r>
    </w:p>
    <w:p w14:paraId="41FD9B63" w14:textId="7CC0B2DE" w:rsidR="004074AD" w:rsidRDefault="00C151EA">
      <w:pPr>
        <w:rPr>
          <w:rFonts w:ascii="Ebrima" w:hAnsi="Ebrima"/>
          <w:sz w:val="20"/>
        </w:rPr>
      </w:pPr>
      <w:r>
        <w:rPr>
          <w:rFonts w:ascii="Ebrima" w:hAnsi="Ebrima"/>
          <w:sz w:val="20"/>
        </w:rPr>
        <w:t>Birmingham Airport</w:t>
      </w:r>
      <w:r w:rsidR="009D41E1">
        <w:rPr>
          <w:rFonts w:ascii="Ebrima" w:hAnsi="Ebrima"/>
          <w:sz w:val="20"/>
        </w:rPr>
        <w:t xml:space="preserve"> is located </w:t>
      </w:r>
      <w:r>
        <w:rPr>
          <w:rFonts w:ascii="Ebrima" w:hAnsi="Ebrima"/>
          <w:sz w:val="20"/>
        </w:rPr>
        <w:t>to the West of the region</w:t>
      </w:r>
      <w:r w:rsidR="00F00D2F">
        <w:rPr>
          <w:rFonts w:ascii="Ebrima" w:hAnsi="Ebrima"/>
          <w:sz w:val="20"/>
        </w:rPr>
        <w:t>,</w:t>
      </w:r>
      <w:r w:rsidR="009D41E1">
        <w:rPr>
          <w:rFonts w:ascii="Ebrima" w:hAnsi="Ebrima"/>
          <w:sz w:val="20"/>
        </w:rPr>
        <w:t xml:space="preserve"> about </w:t>
      </w:r>
      <w:r w:rsidR="00310FFD">
        <w:rPr>
          <w:rFonts w:ascii="Ebrima" w:hAnsi="Ebrima"/>
          <w:sz w:val="20"/>
        </w:rPr>
        <w:t>six</w:t>
      </w:r>
      <w:r>
        <w:rPr>
          <w:rFonts w:ascii="Ebrima" w:hAnsi="Ebrima"/>
          <w:sz w:val="20"/>
        </w:rPr>
        <w:t xml:space="preserve"> miles from </w:t>
      </w:r>
      <w:r w:rsidR="00F00D2F">
        <w:rPr>
          <w:rFonts w:ascii="Ebrima" w:hAnsi="Ebrima"/>
          <w:sz w:val="20"/>
        </w:rPr>
        <w:t xml:space="preserve">central </w:t>
      </w:r>
      <w:r>
        <w:rPr>
          <w:rFonts w:ascii="Ebrima" w:hAnsi="Ebrima"/>
          <w:sz w:val="20"/>
        </w:rPr>
        <w:t>Birmingham</w:t>
      </w:r>
      <w:r w:rsidR="00310FFD">
        <w:rPr>
          <w:rFonts w:ascii="Ebrima" w:hAnsi="Ebrima"/>
          <w:sz w:val="20"/>
        </w:rPr>
        <w:t xml:space="preserve"> and Coventry, proximate to Solihull and</w:t>
      </w:r>
      <w:r>
        <w:rPr>
          <w:rFonts w:ascii="Ebrima" w:hAnsi="Ebrima"/>
          <w:sz w:val="20"/>
        </w:rPr>
        <w:t xml:space="preserve"> </w:t>
      </w:r>
      <w:r w:rsidR="00F00D2F">
        <w:rPr>
          <w:rFonts w:ascii="Ebrima" w:hAnsi="Ebrima"/>
          <w:sz w:val="20"/>
        </w:rPr>
        <w:t xml:space="preserve">beside </w:t>
      </w:r>
      <w:r>
        <w:rPr>
          <w:rFonts w:ascii="Ebrima" w:hAnsi="Ebrima"/>
          <w:sz w:val="20"/>
        </w:rPr>
        <w:t>the M42</w:t>
      </w:r>
      <w:r w:rsidR="00BF5835">
        <w:rPr>
          <w:rFonts w:ascii="Ebrima" w:hAnsi="Ebrima"/>
          <w:sz w:val="20"/>
        </w:rPr>
        <w:t xml:space="preserve"> with easy access to the M40 and M6</w:t>
      </w:r>
      <w:r w:rsidR="009D41E1">
        <w:rPr>
          <w:rFonts w:ascii="Ebrima" w:hAnsi="Ebrima"/>
          <w:sz w:val="20"/>
        </w:rPr>
        <w:t>, whilst E</w:t>
      </w:r>
      <w:r>
        <w:rPr>
          <w:rFonts w:ascii="Ebrima" w:hAnsi="Ebrima"/>
          <w:sz w:val="20"/>
        </w:rPr>
        <w:t xml:space="preserve">ast Midlands Airport </w:t>
      </w:r>
      <w:r w:rsidR="009D41E1">
        <w:rPr>
          <w:rFonts w:ascii="Ebrima" w:hAnsi="Ebrima"/>
          <w:sz w:val="20"/>
        </w:rPr>
        <w:t xml:space="preserve">is </w:t>
      </w:r>
      <w:r>
        <w:rPr>
          <w:rFonts w:ascii="Ebrima" w:hAnsi="Ebrima"/>
          <w:sz w:val="20"/>
        </w:rPr>
        <w:t>located beside the M1</w:t>
      </w:r>
      <w:r w:rsidR="00F00D2F">
        <w:rPr>
          <w:rFonts w:ascii="Ebrima" w:hAnsi="Ebrima"/>
          <w:sz w:val="20"/>
        </w:rPr>
        <w:t xml:space="preserve"> and</w:t>
      </w:r>
      <w:r>
        <w:rPr>
          <w:rFonts w:ascii="Ebrima" w:hAnsi="Ebrima"/>
          <w:sz w:val="20"/>
        </w:rPr>
        <w:t xml:space="preserve"> almost equidistant from </w:t>
      </w:r>
      <w:r w:rsidR="009D41E1">
        <w:rPr>
          <w:rFonts w:ascii="Ebrima" w:hAnsi="Ebrima"/>
          <w:sz w:val="20"/>
        </w:rPr>
        <w:t xml:space="preserve">the cities of </w:t>
      </w:r>
      <w:r>
        <w:rPr>
          <w:rFonts w:ascii="Ebrima" w:hAnsi="Ebrima"/>
          <w:sz w:val="20"/>
        </w:rPr>
        <w:t>Derby, Nottingham and Leicester</w:t>
      </w:r>
      <w:r w:rsidR="005E2CFC">
        <w:rPr>
          <w:rFonts w:ascii="Ebrima" w:hAnsi="Ebrima"/>
          <w:sz w:val="20"/>
        </w:rPr>
        <w:t xml:space="preserve">. In light of </w:t>
      </w:r>
      <w:r w:rsidR="009D41E1">
        <w:rPr>
          <w:rFonts w:ascii="Ebrima" w:hAnsi="Ebrima"/>
          <w:sz w:val="20"/>
        </w:rPr>
        <w:t>the international air links</w:t>
      </w:r>
      <w:r>
        <w:rPr>
          <w:rFonts w:ascii="Ebrima" w:hAnsi="Ebrima"/>
          <w:sz w:val="20"/>
        </w:rPr>
        <w:t xml:space="preserve"> </w:t>
      </w:r>
      <w:r w:rsidR="009D41E1">
        <w:rPr>
          <w:rFonts w:ascii="Ebrima" w:hAnsi="Ebrima"/>
          <w:sz w:val="20"/>
        </w:rPr>
        <w:t>provided by both airports</w:t>
      </w:r>
      <w:r w:rsidR="005E2CFC">
        <w:rPr>
          <w:rFonts w:ascii="Ebrima" w:hAnsi="Ebrima"/>
          <w:sz w:val="20"/>
        </w:rPr>
        <w:t>,</w:t>
      </w:r>
      <w:r w:rsidR="009D41E1">
        <w:rPr>
          <w:rFonts w:ascii="Ebrima" w:hAnsi="Ebrima"/>
          <w:sz w:val="20"/>
        </w:rPr>
        <w:t xml:space="preserve"> </w:t>
      </w:r>
      <w:r>
        <w:rPr>
          <w:rFonts w:ascii="Ebrima" w:hAnsi="Ebrima"/>
          <w:sz w:val="20"/>
        </w:rPr>
        <w:t>t</w:t>
      </w:r>
      <w:r w:rsidR="00C12E91" w:rsidRPr="00C12E91">
        <w:rPr>
          <w:rFonts w:ascii="Ebrima" w:hAnsi="Ebrima"/>
          <w:sz w:val="20"/>
        </w:rPr>
        <w:t>he</w:t>
      </w:r>
      <w:r w:rsidR="00C12E91">
        <w:rPr>
          <w:rFonts w:ascii="Ebrima" w:hAnsi="Ebrima"/>
          <w:sz w:val="20"/>
        </w:rPr>
        <w:t xml:space="preserve"> Midlands</w:t>
      </w:r>
      <w:r>
        <w:rPr>
          <w:rFonts w:ascii="Ebrima" w:hAnsi="Ebrima"/>
          <w:sz w:val="20"/>
        </w:rPr>
        <w:t xml:space="preserve"> region</w:t>
      </w:r>
      <w:r w:rsidR="00C12E91">
        <w:rPr>
          <w:rFonts w:ascii="Ebrima" w:hAnsi="Ebrima"/>
          <w:sz w:val="20"/>
        </w:rPr>
        <w:t xml:space="preserve"> is faced with a </w:t>
      </w:r>
      <w:r w:rsidR="005E2CFC">
        <w:rPr>
          <w:rFonts w:ascii="Ebrima" w:hAnsi="Ebrima"/>
          <w:sz w:val="20"/>
        </w:rPr>
        <w:t>‘</w:t>
      </w:r>
      <w:r w:rsidR="00C12E91">
        <w:rPr>
          <w:rFonts w:ascii="Ebrima" w:hAnsi="Ebrima"/>
          <w:sz w:val="20"/>
        </w:rPr>
        <w:t>moment of opportunity</w:t>
      </w:r>
      <w:r w:rsidR="005E2CFC">
        <w:rPr>
          <w:rFonts w:ascii="Ebrima" w:hAnsi="Ebrima"/>
          <w:sz w:val="20"/>
        </w:rPr>
        <w:t>’</w:t>
      </w:r>
      <w:r w:rsidR="00C12E91">
        <w:rPr>
          <w:rFonts w:ascii="Ebrima" w:hAnsi="Ebrima"/>
          <w:sz w:val="20"/>
        </w:rPr>
        <w:t xml:space="preserve"> through </w:t>
      </w:r>
      <w:r w:rsidR="009D41E1">
        <w:rPr>
          <w:rFonts w:ascii="Ebrima" w:hAnsi="Ebrima"/>
          <w:sz w:val="20"/>
        </w:rPr>
        <w:t xml:space="preserve">their </w:t>
      </w:r>
      <w:r>
        <w:rPr>
          <w:rFonts w:ascii="Ebrima" w:hAnsi="Ebrima"/>
          <w:sz w:val="20"/>
        </w:rPr>
        <w:t>unique</w:t>
      </w:r>
      <w:r w:rsidR="009D41E1">
        <w:rPr>
          <w:rFonts w:ascii="Ebrima" w:hAnsi="Ebrima"/>
          <w:sz w:val="20"/>
        </w:rPr>
        <w:t xml:space="preserve"> central</w:t>
      </w:r>
      <w:r>
        <w:rPr>
          <w:rFonts w:ascii="Ebrima" w:hAnsi="Ebrima"/>
          <w:sz w:val="20"/>
        </w:rPr>
        <w:t xml:space="preserve"> locations and the </w:t>
      </w:r>
      <w:r w:rsidR="00C12E91">
        <w:rPr>
          <w:rFonts w:ascii="Ebrima" w:hAnsi="Ebrima"/>
          <w:sz w:val="20"/>
        </w:rPr>
        <w:t>complementarity of the</w:t>
      </w:r>
      <w:r w:rsidR="00F00D2F">
        <w:rPr>
          <w:rFonts w:ascii="Ebrima" w:hAnsi="Ebrima"/>
          <w:sz w:val="20"/>
        </w:rPr>
        <w:t>ir</w:t>
      </w:r>
      <w:r w:rsidR="00C12E91">
        <w:rPr>
          <w:rFonts w:ascii="Ebrima" w:hAnsi="Ebrima"/>
          <w:sz w:val="20"/>
        </w:rPr>
        <w:t xml:space="preserve"> offer</w:t>
      </w:r>
      <w:r w:rsidR="00F00D2F">
        <w:rPr>
          <w:rFonts w:ascii="Ebrima" w:hAnsi="Ebrima"/>
          <w:sz w:val="20"/>
        </w:rPr>
        <w:t xml:space="preserve">s, with each focussed </w:t>
      </w:r>
      <w:r w:rsidR="005E2CFC">
        <w:rPr>
          <w:rFonts w:ascii="Ebrima" w:hAnsi="Ebrima"/>
          <w:sz w:val="20"/>
        </w:rPr>
        <w:t xml:space="preserve">separately </w:t>
      </w:r>
      <w:r w:rsidR="00F00D2F">
        <w:rPr>
          <w:rFonts w:ascii="Ebrima" w:hAnsi="Ebrima"/>
          <w:sz w:val="20"/>
        </w:rPr>
        <w:t>on passenger and cargo growth</w:t>
      </w:r>
      <w:r>
        <w:rPr>
          <w:rFonts w:ascii="Ebrima" w:hAnsi="Ebrima"/>
          <w:sz w:val="20"/>
        </w:rPr>
        <w:t>.</w:t>
      </w:r>
      <w:r w:rsidR="004074AD">
        <w:rPr>
          <w:rFonts w:ascii="Ebrima" w:hAnsi="Ebrima"/>
          <w:sz w:val="20"/>
        </w:rPr>
        <w:t xml:space="preserve"> </w:t>
      </w:r>
    </w:p>
    <w:p w14:paraId="5E84E18A" w14:textId="7694C4C1" w:rsidR="00310FFD" w:rsidRDefault="004074AD">
      <w:pPr>
        <w:rPr>
          <w:rFonts w:ascii="Ebrima" w:hAnsi="Ebrima"/>
          <w:sz w:val="20"/>
        </w:rPr>
      </w:pPr>
      <w:r>
        <w:rPr>
          <w:rFonts w:ascii="Ebrima" w:hAnsi="Ebrima"/>
          <w:sz w:val="20"/>
        </w:rPr>
        <w:t xml:space="preserve">Birmingham Airport is catering to the </w:t>
      </w:r>
      <w:r w:rsidR="00C151EA">
        <w:rPr>
          <w:rFonts w:ascii="Ebrima" w:hAnsi="Ebrima"/>
          <w:sz w:val="20"/>
        </w:rPr>
        <w:t xml:space="preserve">current </w:t>
      </w:r>
      <w:r>
        <w:rPr>
          <w:rFonts w:ascii="Ebrima" w:hAnsi="Ebrima"/>
          <w:sz w:val="20"/>
        </w:rPr>
        <w:t>needs of 13m passengers per annum</w:t>
      </w:r>
      <w:r w:rsidR="00C151EA">
        <w:rPr>
          <w:rFonts w:ascii="Ebrima" w:hAnsi="Ebrima"/>
          <w:sz w:val="20"/>
        </w:rPr>
        <w:t xml:space="preserve"> with 18% of these flying for business purposes, whilst </w:t>
      </w:r>
      <w:r>
        <w:rPr>
          <w:rFonts w:ascii="Ebrima" w:hAnsi="Ebrima"/>
          <w:sz w:val="20"/>
        </w:rPr>
        <w:t xml:space="preserve">East Midlands Airport </w:t>
      </w:r>
      <w:r w:rsidR="00C151EA">
        <w:rPr>
          <w:rFonts w:ascii="Ebrima" w:hAnsi="Ebrima"/>
          <w:sz w:val="20"/>
        </w:rPr>
        <w:t xml:space="preserve">caters </w:t>
      </w:r>
      <w:r>
        <w:rPr>
          <w:rFonts w:ascii="Ebrima" w:hAnsi="Ebrima"/>
          <w:sz w:val="20"/>
        </w:rPr>
        <w:t>to around 5m passengers a year</w:t>
      </w:r>
      <w:r w:rsidR="00C151EA">
        <w:rPr>
          <w:rFonts w:ascii="Ebrima" w:hAnsi="Ebrima"/>
          <w:sz w:val="20"/>
        </w:rPr>
        <w:t xml:space="preserve"> of which just 6% are business travellers</w:t>
      </w:r>
      <w:r w:rsidR="00310FFD">
        <w:rPr>
          <w:rFonts w:ascii="Ebrima" w:hAnsi="Ebrima"/>
          <w:sz w:val="20"/>
        </w:rPr>
        <w:t>, with the figures alone suggesting a greater opportunity for business travel in light of the catchment area representing the UK’s manufacturing heartland and a centre for Business and Professional services, leisure and tourism</w:t>
      </w:r>
      <w:r>
        <w:rPr>
          <w:rFonts w:ascii="Ebrima" w:hAnsi="Ebrima"/>
          <w:sz w:val="20"/>
        </w:rPr>
        <w:t xml:space="preserve">. </w:t>
      </w:r>
    </w:p>
    <w:p w14:paraId="425A2425" w14:textId="0F8ED054" w:rsidR="004074AD" w:rsidRDefault="001F1D30">
      <w:pPr>
        <w:rPr>
          <w:rFonts w:ascii="Ebrima" w:hAnsi="Ebrima"/>
          <w:sz w:val="20"/>
        </w:rPr>
      </w:pPr>
      <w:r>
        <w:rPr>
          <w:rFonts w:ascii="Ebrima" w:hAnsi="Ebrima"/>
          <w:sz w:val="20"/>
        </w:rPr>
        <w:t>Birmingham Airport is operating at capacity at certain times of day</w:t>
      </w:r>
      <w:r w:rsidR="00BF5835">
        <w:rPr>
          <w:rFonts w:ascii="Ebrima" w:hAnsi="Ebrima"/>
          <w:sz w:val="20"/>
        </w:rPr>
        <w:t>, however</w:t>
      </w:r>
      <w:r>
        <w:rPr>
          <w:rFonts w:ascii="Ebrima" w:hAnsi="Ebrima"/>
          <w:sz w:val="20"/>
        </w:rPr>
        <w:t xml:space="preserve"> this is not currently </w:t>
      </w:r>
      <w:r w:rsidR="004436C9">
        <w:rPr>
          <w:rFonts w:ascii="Ebrima" w:hAnsi="Ebrima"/>
          <w:sz w:val="20"/>
        </w:rPr>
        <w:t xml:space="preserve">seen as </w:t>
      </w:r>
      <w:r>
        <w:rPr>
          <w:rFonts w:ascii="Ebrima" w:hAnsi="Ebrima"/>
          <w:sz w:val="20"/>
        </w:rPr>
        <w:t xml:space="preserve">a runway issue but </w:t>
      </w:r>
      <w:r w:rsidR="009D41E1">
        <w:rPr>
          <w:rFonts w:ascii="Ebrima" w:hAnsi="Ebrima"/>
          <w:sz w:val="20"/>
        </w:rPr>
        <w:t xml:space="preserve">based around </w:t>
      </w:r>
      <w:r>
        <w:rPr>
          <w:rFonts w:ascii="Ebrima" w:hAnsi="Ebrima"/>
          <w:sz w:val="20"/>
        </w:rPr>
        <w:t>the</w:t>
      </w:r>
      <w:r w:rsidR="009D41E1">
        <w:rPr>
          <w:rFonts w:ascii="Ebrima" w:hAnsi="Ebrima"/>
          <w:sz w:val="20"/>
        </w:rPr>
        <w:t>ir</w:t>
      </w:r>
      <w:r>
        <w:rPr>
          <w:rFonts w:ascii="Ebrima" w:hAnsi="Ebrima"/>
          <w:sz w:val="20"/>
        </w:rPr>
        <w:t xml:space="preserve"> requirement for additional </w:t>
      </w:r>
      <w:r w:rsidR="00BF5835">
        <w:rPr>
          <w:rFonts w:ascii="Ebrima" w:hAnsi="Ebrima"/>
          <w:sz w:val="20"/>
        </w:rPr>
        <w:t xml:space="preserve">infrastructure - </w:t>
      </w:r>
      <w:r>
        <w:rPr>
          <w:rFonts w:ascii="Ebrima" w:hAnsi="Ebrima"/>
          <w:sz w:val="20"/>
        </w:rPr>
        <w:t>stands an</w:t>
      </w:r>
      <w:r w:rsidR="009D41E1">
        <w:rPr>
          <w:rFonts w:ascii="Ebrima" w:hAnsi="Ebrima"/>
          <w:sz w:val="20"/>
        </w:rPr>
        <w:t>d facilities</w:t>
      </w:r>
      <w:r w:rsidR="00232A0D">
        <w:rPr>
          <w:rFonts w:ascii="Ebrima" w:hAnsi="Ebrima"/>
          <w:sz w:val="20"/>
        </w:rPr>
        <w:t>,</w:t>
      </w:r>
      <w:r w:rsidR="009D41E1">
        <w:rPr>
          <w:rFonts w:ascii="Ebrima" w:hAnsi="Ebrima"/>
          <w:sz w:val="20"/>
        </w:rPr>
        <w:t xml:space="preserve"> </w:t>
      </w:r>
      <w:r w:rsidR="00BF5835">
        <w:rPr>
          <w:rFonts w:ascii="Ebrima" w:hAnsi="Ebrima"/>
          <w:sz w:val="20"/>
        </w:rPr>
        <w:t>terminal redesign and extension</w:t>
      </w:r>
      <w:r>
        <w:rPr>
          <w:rFonts w:ascii="Ebrima" w:hAnsi="Ebrima"/>
          <w:sz w:val="20"/>
        </w:rPr>
        <w:t xml:space="preserve">. For East Midlands airport there are some </w:t>
      </w:r>
      <w:r w:rsidR="009D41E1">
        <w:rPr>
          <w:rFonts w:ascii="Ebrima" w:hAnsi="Ebrima"/>
          <w:sz w:val="20"/>
        </w:rPr>
        <w:t xml:space="preserve">capacity </w:t>
      </w:r>
      <w:r>
        <w:rPr>
          <w:rFonts w:ascii="Ebrima" w:hAnsi="Ebrima"/>
          <w:sz w:val="20"/>
        </w:rPr>
        <w:t>pinch points during the day</w:t>
      </w:r>
      <w:r w:rsidR="009D41E1">
        <w:rPr>
          <w:rFonts w:ascii="Ebrima" w:hAnsi="Ebrima"/>
          <w:sz w:val="20"/>
        </w:rPr>
        <w:t xml:space="preserve"> at peak travel times with the airport having </w:t>
      </w:r>
      <w:r>
        <w:rPr>
          <w:rFonts w:ascii="Ebrima" w:hAnsi="Ebrima"/>
          <w:sz w:val="20"/>
        </w:rPr>
        <w:t>submitted a planni</w:t>
      </w:r>
      <w:r w:rsidR="009D41E1">
        <w:rPr>
          <w:rFonts w:ascii="Ebrima" w:hAnsi="Ebrima"/>
          <w:sz w:val="20"/>
        </w:rPr>
        <w:t xml:space="preserve">ng application to improve </w:t>
      </w:r>
      <w:r>
        <w:rPr>
          <w:rFonts w:ascii="Ebrima" w:hAnsi="Ebrima"/>
          <w:sz w:val="20"/>
        </w:rPr>
        <w:t>visitor experience through their terminal building as well as for modifications to their Arrivals area and security processes.</w:t>
      </w:r>
    </w:p>
    <w:p w14:paraId="7818FEBC" w14:textId="268BE5DE" w:rsidR="004074AD" w:rsidRDefault="004074AD">
      <w:pPr>
        <w:rPr>
          <w:rFonts w:ascii="Ebrima" w:hAnsi="Ebrima"/>
          <w:sz w:val="20"/>
        </w:rPr>
      </w:pPr>
      <w:r>
        <w:rPr>
          <w:rFonts w:ascii="Ebrima" w:hAnsi="Ebrima"/>
          <w:sz w:val="20"/>
        </w:rPr>
        <w:lastRenderedPageBreak/>
        <w:t>Birmingham Airport, through its new Masterplan, is focussed on developing the growth of passenger</w:t>
      </w:r>
      <w:r w:rsidR="000F337E">
        <w:rPr>
          <w:rFonts w:ascii="Ebrima" w:hAnsi="Ebrima"/>
          <w:sz w:val="20"/>
        </w:rPr>
        <w:t>s</w:t>
      </w:r>
      <w:r>
        <w:rPr>
          <w:rFonts w:ascii="Ebrima" w:hAnsi="Ebrima"/>
          <w:sz w:val="20"/>
        </w:rPr>
        <w:t xml:space="preserve"> to deliver a central growth target of +5m passengers by 2033.  East Midlands Airport, whilst aiming to double passenger growth from 5m to 10m by 2034</w:t>
      </w:r>
      <w:r w:rsidR="00F00D2F">
        <w:rPr>
          <w:rFonts w:ascii="Ebrima" w:hAnsi="Ebrima"/>
          <w:sz w:val="20"/>
        </w:rPr>
        <w:t xml:space="preserve"> or beyond</w:t>
      </w:r>
      <w:r>
        <w:rPr>
          <w:rFonts w:ascii="Ebrima" w:hAnsi="Ebrima"/>
          <w:sz w:val="20"/>
        </w:rPr>
        <w:t xml:space="preserve">, is </w:t>
      </w:r>
      <w:r w:rsidR="00232A0D">
        <w:rPr>
          <w:rFonts w:ascii="Ebrima" w:hAnsi="Ebrima"/>
          <w:sz w:val="20"/>
        </w:rPr>
        <w:t>also</w:t>
      </w:r>
      <w:r w:rsidR="000F337E">
        <w:rPr>
          <w:rFonts w:ascii="Ebrima" w:hAnsi="Ebrima"/>
          <w:sz w:val="20"/>
        </w:rPr>
        <w:t xml:space="preserve"> </w:t>
      </w:r>
      <w:r>
        <w:rPr>
          <w:rFonts w:ascii="Ebrima" w:hAnsi="Ebrima"/>
          <w:sz w:val="20"/>
        </w:rPr>
        <w:t xml:space="preserve">focussed on growing its </w:t>
      </w:r>
      <w:r w:rsidR="000F337E">
        <w:rPr>
          <w:rFonts w:ascii="Ebrima" w:hAnsi="Ebrima"/>
          <w:sz w:val="20"/>
        </w:rPr>
        <w:t>‘</w:t>
      </w:r>
      <w:r w:rsidR="00C65DC2">
        <w:rPr>
          <w:rFonts w:ascii="Ebrima" w:hAnsi="Ebrima"/>
          <w:sz w:val="20"/>
        </w:rPr>
        <w:t>pure c</w:t>
      </w:r>
      <w:r>
        <w:rPr>
          <w:rFonts w:ascii="Ebrima" w:hAnsi="Ebrima"/>
          <w:sz w:val="20"/>
        </w:rPr>
        <w:t>argo</w:t>
      </w:r>
      <w:r w:rsidR="000F337E">
        <w:rPr>
          <w:rFonts w:ascii="Ebrima" w:hAnsi="Ebrima"/>
          <w:sz w:val="20"/>
        </w:rPr>
        <w:t>’</w:t>
      </w:r>
      <w:r>
        <w:rPr>
          <w:rFonts w:ascii="Ebrima" w:hAnsi="Ebrima"/>
          <w:sz w:val="20"/>
        </w:rPr>
        <w:t xml:space="preserve"> offering</w:t>
      </w:r>
      <w:r w:rsidR="00C65DC2">
        <w:rPr>
          <w:rFonts w:ascii="Ebrima" w:hAnsi="Ebrima"/>
          <w:sz w:val="20"/>
        </w:rPr>
        <w:t xml:space="preserve"> – handling 361k tonnes </w:t>
      </w:r>
      <w:r w:rsidR="000F337E">
        <w:rPr>
          <w:rFonts w:ascii="Ebrima" w:hAnsi="Ebrima"/>
          <w:sz w:val="20"/>
        </w:rPr>
        <w:t>in 2018,</w:t>
      </w:r>
      <w:r w:rsidR="00C65DC2">
        <w:rPr>
          <w:rFonts w:ascii="Ebrima" w:hAnsi="Ebrima"/>
          <w:sz w:val="20"/>
        </w:rPr>
        <w:t xml:space="preserve"> second only to Heathrow in terms of total tonnage and with the value of non-EU goods moving through the airport over a 12 month period </w:t>
      </w:r>
      <w:r w:rsidR="000F337E">
        <w:rPr>
          <w:rFonts w:ascii="Ebrima" w:hAnsi="Ebrima"/>
          <w:sz w:val="20"/>
        </w:rPr>
        <w:t>amounting</w:t>
      </w:r>
      <w:r w:rsidR="00C65DC2">
        <w:rPr>
          <w:rFonts w:ascii="Ebrima" w:hAnsi="Ebrima"/>
          <w:sz w:val="20"/>
        </w:rPr>
        <w:t xml:space="preserve"> to over £10bn.</w:t>
      </w:r>
    </w:p>
    <w:p w14:paraId="7551B044" w14:textId="5422CA26" w:rsidR="00F00D2F" w:rsidRDefault="00C65DC2">
      <w:pPr>
        <w:rPr>
          <w:rFonts w:ascii="Ebrima" w:hAnsi="Ebrima"/>
          <w:sz w:val="20"/>
        </w:rPr>
      </w:pPr>
      <w:r>
        <w:rPr>
          <w:rFonts w:ascii="Ebrima" w:hAnsi="Ebrima"/>
          <w:sz w:val="20"/>
        </w:rPr>
        <w:t xml:space="preserve">Following </w:t>
      </w:r>
      <w:r w:rsidR="00C12E91">
        <w:rPr>
          <w:rFonts w:ascii="Ebrima" w:hAnsi="Ebrima"/>
          <w:sz w:val="20"/>
        </w:rPr>
        <w:t>the opening of HS2</w:t>
      </w:r>
      <w:r>
        <w:rPr>
          <w:rFonts w:ascii="Ebrima" w:hAnsi="Ebrima"/>
          <w:sz w:val="20"/>
        </w:rPr>
        <w:t>,</w:t>
      </w:r>
      <w:r w:rsidR="00C12E91">
        <w:rPr>
          <w:rFonts w:ascii="Ebrima" w:hAnsi="Ebrima"/>
          <w:sz w:val="20"/>
        </w:rPr>
        <w:t xml:space="preserve"> Birmingham Airport </w:t>
      </w:r>
      <w:r>
        <w:rPr>
          <w:rFonts w:ascii="Ebrima" w:hAnsi="Ebrima"/>
          <w:sz w:val="20"/>
        </w:rPr>
        <w:t xml:space="preserve">will become </w:t>
      </w:r>
      <w:r w:rsidR="00C12E91">
        <w:rPr>
          <w:rFonts w:ascii="Ebrima" w:hAnsi="Ebrima"/>
          <w:sz w:val="20"/>
        </w:rPr>
        <w:t>the UK’s only HS2 connected airport</w:t>
      </w:r>
      <w:r>
        <w:rPr>
          <w:rFonts w:ascii="Ebrima" w:hAnsi="Ebrima"/>
          <w:sz w:val="20"/>
        </w:rPr>
        <w:t xml:space="preserve">, providing a very real opportunity to grow </w:t>
      </w:r>
      <w:r w:rsidR="00C12E91">
        <w:rPr>
          <w:rFonts w:ascii="Ebrima" w:hAnsi="Ebrima"/>
          <w:sz w:val="20"/>
        </w:rPr>
        <w:t xml:space="preserve">their passenger catchment into London, with high-speed trains serving Birmingham from the capital in c38 minutes thereby making Birmingham closer in terms of journey-time than Heathrow and a lot easier for passengers to navigate. </w:t>
      </w:r>
      <w:r>
        <w:rPr>
          <w:rFonts w:ascii="Ebrima" w:hAnsi="Ebrima"/>
          <w:sz w:val="20"/>
        </w:rPr>
        <w:t>With 14 trains</w:t>
      </w:r>
      <w:r w:rsidR="000F337E">
        <w:rPr>
          <w:rFonts w:ascii="Ebrima" w:hAnsi="Ebrima"/>
          <w:sz w:val="20"/>
        </w:rPr>
        <w:t xml:space="preserve"> an hour</w:t>
      </w:r>
      <w:r>
        <w:rPr>
          <w:rFonts w:ascii="Ebrima" w:hAnsi="Ebrima"/>
          <w:sz w:val="20"/>
        </w:rPr>
        <w:t xml:space="preserve"> providing an additional 15,400 passenger capacity </w:t>
      </w:r>
      <w:r w:rsidR="00232A0D">
        <w:rPr>
          <w:rFonts w:ascii="Ebrima" w:hAnsi="Ebrima"/>
          <w:sz w:val="20"/>
        </w:rPr>
        <w:t>each</w:t>
      </w:r>
      <w:r>
        <w:rPr>
          <w:rFonts w:ascii="Ebrima" w:hAnsi="Ebrima"/>
          <w:sz w:val="20"/>
        </w:rPr>
        <w:t xml:space="preserve"> hour between London and Birmingham Airport (and vice versa), the impetus for additional pass</w:t>
      </w:r>
      <w:r w:rsidR="000F337E">
        <w:rPr>
          <w:rFonts w:ascii="Ebrima" w:hAnsi="Ebrima"/>
          <w:sz w:val="20"/>
        </w:rPr>
        <w:t xml:space="preserve">enger growth is clear, although </w:t>
      </w:r>
      <w:r>
        <w:rPr>
          <w:rFonts w:ascii="Ebrima" w:hAnsi="Ebrima"/>
          <w:sz w:val="20"/>
        </w:rPr>
        <w:t xml:space="preserve">dependent on HS2 pricing strategy.  </w:t>
      </w:r>
      <w:r w:rsidR="00F00D2F">
        <w:rPr>
          <w:rFonts w:ascii="Ebrima" w:hAnsi="Ebrima"/>
          <w:sz w:val="20"/>
        </w:rPr>
        <w:t xml:space="preserve">In </w:t>
      </w:r>
      <w:r>
        <w:rPr>
          <w:rFonts w:ascii="Ebrima" w:hAnsi="Ebrima"/>
          <w:sz w:val="20"/>
        </w:rPr>
        <w:t>recogn</w:t>
      </w:r>
      <w:r w:rsidR="00F00D2F">
        <w:rPr>
          <w:rFonts w:ascii="Ebrima" w:hAnsi="Ebrima"/>
          <w:sz w:val="20"/>
        </w:rPr>
        <w:t>ising</w:t>
      </w:r>
      <w:r>
        <w:rPr>
          <w:rFonts w:ascii="Ebrima" w:hAnsi="Ebrima"/>
          <w:sz w:val="20"/>
        </w:rPr>
        <w:t xml:space="preserve"> this opportunity </w:t>
      </w:r>
      <w:r w:rsidR="00F00D2F">
        <w:rPr>
          <w:rFonts w:ascii="Ebrima" w:hAnsi="Ebrima"/>
          <w:sz w:val="20"/>
        </w:rPr>
        <w:t xml:space="preserve">Birmingham Airport </w:t>
      </w:r>
      <w:r>
        <w:rPr>
          <w:rFonts w:ascii="Ebrima" w:hAnsi="Ebrima"/>
          <w:sz w:val="20"/>
        </w:rPr>
        <w:t xml:space="preserve">have outlined their intention through their new Masterplan to </w:t>
      </w:r>
      <w:r w:rsidR="000F337E">
        <w:rPr>
          <w:rFonts w:ascii="Ebrima" w:hAnsi="Ebrima"/>
          <w:sz w:val="20"/>
        </w:rPr>
        <w:t xml:space="preserve">spend </w:t>
      </w:r>
      <w:r>
        <w:rPr>
          <w:rFonts w:ascii="Ebrima" w:hAnsi="Ebrima"/>
          <w:sz w:val="20"/>
        </w:rPr>
        <w:t>a further £0.5bn capital investment</w:t>
      </w:r>
      <w:r w:rsidR="000F337E">
        <w:rPr>
          <w:rFonts w:ascii="Ebrima" w:hAnsi="Ebrima"/>
          <w:sz w:val="20"/>
        </w:rPr>
        <w:t xml:space="preserve"> in</w:t>
      </w:r>
      <w:r>
        <w:rPr>
          <w:rFonts w:ascii="Ebrima" w:hAnsi="Ebrima"/>
          <w:sz w:val="20"/>
        </w:rPr>
        <w:t xml:space="preserve"> </w:t>
      </w:r>
      <w:r w:rsidR="000F337E">
        <w:rPr>
          <w:rFonts w:ascii="Ebrima" w:hAnsi="Ebrima"/>
          <w:sz w:val="20"/>
        </w:rPr>
        <w:t xml:space="preserve">facilities </w:t>
      </w:r>
      <w:r>
        <w:rPr>
          <w:rFonts w:ascii="Ebrima" w:hAnsi="Ebrima"/>
          <w:sz w:val="20"/>
        </w:rPr>
        <w:t xml:space="preserve">expansion. </w:t>
      </w:r>
      <w:r w:rsidR="00F00D2F">
        <w:rPr>
          <w:rFonts w:ascii="Ebrima" w:hAnsi="Ebrima"/>
          <w:sz w:val="20"/>
        </w:rPr>
        <w:t xml:space="preserve">It is a one runway strategy in light of the </w:t>
      </w:r>
      <w:r>
        <w:rPr>
          <w:rFonts w:ascii="Ebrima" w:hAnsi="Ebrima"/>
          <w:sz w:val="20"/>
        </w:rPr>
        <w:t>current runway</w:t>
      </w:r>
      <w:r w:rsidR="00F00D2F">
        <w:rPr>
          <w:rFonts w:ascii="Ebrima" w:hAnsi="Ebrima"/>
          <w:sz w:val="20"/>
        </w:rPr>
        <w:t xml:space="preserve">’s capacity to handle </w:t>
      </w:r>
      <w:r>
        <w:rPr>
          <w:rFonts w:ascii="Ebrima" w:hAnsi="Ebrima"/>
          <w:sz w:val="20"/>
        </w:rPr>
        <w:t>25-30m passengers a year,</w:t>
      </w:r>
      <w:r w:rsidR="000F337E">
        <w:rPr>
          <w:rFonts w:ascii="Ebrima" w:hAnsi="Ebrima"/>
          <w:sz w:val="20"/>
        </w:rPr>
        <w:t xml:space="preserve"> estimated by the airport as delivering sufficient capacity to meet </w:t>
      </w:r>
      <w:r>
        <w:rPr>
          <w:rFonts w:ascii="Ebrima" w:hAnsi="Ebrima"/>
          <w:sz w:val="20"/>
        </w:rPr>
        <w:t>region</w:t>
      </w:r>
      <w:r w:rsidR="000F337E">
        <w:rPr>
          <w:rFonts w:ascii="Ebrima" w:hAnsi="Ebrima"/>
          <w:sz w:val="20"/>
        </w:rPr>
        <w:t>al growth requirements</w:t>
      </w:r>
      <w:r w:rsidR="00F00D2F">
        <w:rPr>
          <w:rFonts w:ascii="Ebrima" w:hAnsi="Ebrima"/>
          <w:sz w:val="20"/>
        </w:rPr>
        <w:t>,</w:t>
      </w:r>
      <w:r>
        <w:rPr>
          <w:rFonts w:ascii="Ebrima" w:hAnsi="Ebrima"/>
          <w:sz w:val="20"/>
        </w:rPr>
        <w:t xml:space="preserve"> whilst </w:t>
      </w:r>
      <w:r w:rsidR="000F337E">
        <w:rPr>
          <w:rFonts w:ascii="Ebrima" w:hAnsi="Ebrima"/>
          <w:sz w:val="20"/>
        </w:rPr>
        <w:t xml:space="preserve">also </w:t>
      </w:r>
      <w:r>
        <w:rPr>
          <w:rFonts w:ascii="Ebrima" w:hAnsi="Ebrima"/>
          <w:sz w:val="20"/>
        </w:rPr>
        <w:t xml:space="preserve">making best use of </w:t>
      </w:r>
      <w:r w:rsidR="000F337E">
        <w:rPr>
          <w:rFonts w:ascii="Ebrima" w:hAnsi="Ebrima"/>
          <w:sz w:val="20"/>
        </w:rPr>
        <w:t xml:space="preserve">existing </w:t>
      </w:r>
      <w:r>
        <w:rPr>
          <w:rFonts w:ascii="Ebrima" w:hAnsi="Ebrima"/>
          <w:sz w:val="20"/>
        </w:rPr>
        <w:t xml:space="preserve">capacity. </w:t>
      </w:r>
    </w:p>
    <w:tbl>
      <w:tblPr>
        <w:tblStyle w:val="TableGrid"/>
        <w:tblW w:w="0" w:type="auto"/>
        <w:tblLook w:val="04A0" w:firstRow="1" w:lastRow="0" w:firstColumn="1" w:lastColumn="0" w:noHBand="0" w:noVBand="1"/>
      </w:tblPr>
      <w:tblGrid>
        <w:gridCol w:w="9016"/>
      </w:tblGrid>
      <w:tr w:rsidR="006668DD" w14:paraId="75CA31C3" w14:textId="77777777" w:rsidTr="006668DD">
        <w:tc>
          <w:tcPr>
            <w:tcW w:w="9016" w:type="dxa"/>
          </w:tcPr>
          <w:p w14:paraId="1468B7C7" w14:textId="5F904089" w:rsidR="006668DD" w:rsidRDefault="006668DD" w:rsidP="006668DD">
            <w:pPr>
              <w:rPr>
                <w:rFonts w:ascii="Ebrima" w:hAnsi="Ebrima"/>
                <w:sz w:val="18"/>
                <w:szCs w:val="20"/>
              </w:rPr>
            </w:pPr>
            <w:r w:rsidRPr="006C1FC2">
              <w:rPr>
                <w:rFonts w:ascii="Ebrima" w:hAnsi="Ebrima"/>
                <w:b/>
                <w:sz w:val="20"/>
                <w:szCs w:val="20"/>
              </w:rPr>
              <w:t>H</w:t>
            </w:r>
            <w:r>
              <w:rPr>
                <w:rFonts w:ascii="Ebrima" w:hAnsi="Ebrima"/>
                <w:b/>
                <w:sz w:val="20"/>
                <w:szCs w:val="20"/>
              </w:rPr>
              <w:t xml:space="preserve">igh </w:t>
            </w:r>
            <w:r w:rsidRPr="006C1FC2">
              <w:rPr>
                <w:rFonts w:ascii="Ebrima" w:hAnsi="Ebrima"/>
                <w:b/>
                <w:sz w:val="20"/>
                <w:szCs w:val="20"/>
              </w:rPr>
              <w:t>S</w:t>
            </w:r>
            <w:r>
              <w:rPr>
                <w:rFonts w:ascii="Ebrima" w:hAnsi="Ebrima"/>
                <w:b/>
                <w:sz w:val="20"/>
                <w:szCs w:val="20"/>
              </w:rPr>
              <w:t xml:space="preserve">peed Rail </w:t>
            </w:r>
            <w:r w:rsidRPr="006C1FC2">
              <w:rPr>
                <w:rFonts w:ascii="Ebrima" w:hAnsi="Ebrima"/>
                <w:b/>
                <w:sz w:val="20"/>
                <w:szCs w:val="20"/>
              </w:rPr>
              <w:t>2</w:t>
            </w:r>
            <w:r>
              <w:rPr>
                <w:rFonts w:ascii="Ebrima" w:hAnsi="Ebrima"/>
                <w:b/>
                <w:sz w:val="20"/>
                <w:szCs w:val="20"/>
              </w:rPr>
              <w:t xml:space="preserve"> (HS2)</w:t>
            </w:r>
            <w:r>
              <w:rPr>
                <w:rFonts w:ascii="Ebrima" w:hAnsi="Ebrima"/>
                <w:sz w:val="20"/>
                <w:szCs w:val="20"/>
              </w:rPr>
              <w:t xml:space="preserve"> including London to Birmingham (Phase 1, planned opening 2026) and </w:t>
            </w:r>
            <w:r>
              <w:rPr>
                <w:rFonts w:ascii="Arial" w:hAnsi="Arial" w:cs="Arial"/>
                <w:color w:val="000000"/>
                <w:sz w:val="20"/>
                <w:szCs w:val="20"/>
                <w:shd w:val="clear" w:color="auto" w:fill="FFFFFF"/>
              </w:rPr>
              <w:t>Birmingham onto the East Midlands, Leeds and Manchester (Phase 2, planned opening 2033)</w:t>
            </w:r>
            <w:r>
              <w:rPr>
                <w:rFonts w:ascii="Ebrima" w:hAnsi="Ebrima"/>
                <w:sz w:val="20"/>
                <w:szCs w:val="20"/>
              </w:rPr>
              <w:t xml:space="preserve">, creates </w:t>
            </w:r>
            <w:r w:rsidRPr="0076298B">
              <w:rPr>
                <w:rFonts w:ascii="Ebrima" w:hAnsi="Ebrima"/>
                <w:sz w:val="20"/>
                <w:szCs w:val="20"/>
              </w:rPr>
              <w:t xml:space="preserve">further opportunities in terms of opening up Midlands Engine Airports to new passenger and freight markets.  HS2 will provide a </w:t>
            </w:r>
            <w:r w:rsidRPr="0076298B">
              <w:rPr>
                <w:rFonts w:ascii="Ebrima" w:hAnsi="Ebrima" w:cs="Arial"/>
                <w:sz w:val="19"/>
                <w:szCs w:val="19"/>
                <w:shd w:val="clear" w:color="auto" w:fill="FFFFFF"/>
              </w:rPr>
              <w:t xml:space="preserve">catalyst for growth, enabling our airports to </w:t>
            </w:r>
            <w:r>
              <w:rPr>
                <w:rFonts w:ascii="Ebrima" w:hAnsi="Ebrima" w:cs="Arial"/>
                <w:sz w:val="19"/>
                <w:szCs w:val="19"/>
                <w:shd w:val="clear" w:color="auto" w:fill="FFFFFF"/>
              </w:rPr>
              <w:t xml:space="preserve">further </w:t>
            </w:r>
            <w:r w:rsidRPr="0076298B">
              <w:rPr>
                <w:rFonts w:ascii="Ebrima" w:hAnsi="Ebrima" w:cs="Arial"/>
                <w:sz w:val="19"/>
                <w:szCs w:val="19"/>
                <w:shd w:val="clear" w:color="auto" w:fill="FFFFFF"/>
              </w:rPr>
              <w:t>increase their catchment area</w:t>
            </w:r>
            <w:r>
              <w:rPr>
                <w:rFonts w:ascii="Ebrima" w:hAnsi="Ebrima" w:cs="Arial"/>
                <w:sz w:val="19"/>
                <w:szCs w:val="19"/>
                <w:shd w:val="clear" w:color="auto" w:fill="FFFFFF"/>
              </w:rPr>
              <w:t>s</w:t>
            </w:r>
            <w:r w:rsidRPr="0076298B">
              <w:rPr>
                <w:rFonts w:ascii="Ebrima" w:hAnsi="Ebrima" w:cs="Arial"/>
                <w:sz w:val="19"/>
                <w:szCs w:val="19"/>
                <w:shd w:val="clear" w:color="auto" w:fill="FFFFFF"/>
              </w:rPr>
              <w:t xml:space="preserve"> and providing a competitive environment for airlines</w:t>
            </w:r>
            <w:r>
              <w:rPr>
                <w:rFonts w:ascii="Ebrima" w:hAnsi="Ebrima" w:cs="Arial"/>
                <w:sz w:val="19"/>
                <w:szCs w:val="19"/>
                <w:shd w:val="clear" w:color="auto" w:fill="FFFFFF"/>
              </w:rPr>
              <w:t>,</w:t>
            </w:r>
            <w:r w:rsidRPr="0076298B">
              <w:rPr>
                <w:rFonts w:ascii="Ebrima" w:hAnsi="Ebrima" w:cs="Arial"/>
                <w:sz w:val="19"/>
                <w:szCs w:val="19"/>
                <w:shd w:val="clear" w:color="auto" w:fill="FFFFFF"/>
              </w:rPr>
              <w:t xml:space="preserve"> with</w:t>
            </w:r>
            <w:r>
              <w:rPr>
                <w:rFonts w:ascii="Ebrima" w:hAnsi="Ebrima" w:cs="Arial"/>
                <w:sz w:val="19"/>
                <w:szCs w:val="19"/>
                <w:shd w:val="clear" w:color="auto" w:fill="FFFFFF"/>
              </w:rPr>
              <w:t>, at that point,</w:t>
            </w:r>
            <w:r w:rsidRPr="0076298B">
              <w:rPr>
                <w:rFonts w:ascii="Ebrima" w:hAnsi="Ebrima" w:cs="Arial"/>
                <w:sz w:val="19"/>
                <w:szCs w:val="19"/>
                <w:shd w:val="clear" w:color="auto" w:fill="FFFFFF"/>
              </w:rPr>
              <w:t xml:space="preserve"> </w:t>
            </w:r>
            <w:r w:rsidRPr="0076298B">
              <w:rPr>
                <w:rFonts w:ascii="Ebrima" w:hAnsi="Ebrima"/>
                <w:sz w:val="20"/>
                <w:szCs w:val="20"/>
              </w:rPr>
              <w:t xml:space="preserve">Birmingham Airport just </w:t>
            </w:r>
            <w:r>
              <w:rPr>
                <w:rFonts w:ascii="Ebrima" w:hAnsi="Ebrima"/>
                <w:sz w:val="20"/>
                <w:szCs w:val="20"/>
              </w:rPr>
              <w:t>38 minutes from central London, and</w:t>
            </w:r>
            <w:r w:rsidRPr="0076298B">
              <w:rPr>
                <w:rFonts w:ascii="Ebrima" w:hAnsi="Ebrima"/>
                <w:sz w:val="20"/>
                <w:szCs w:val="20"/>
              </w:rPr>
              <w:t xml:space="preserve"> with East Midlands Airport 70 minutes from London city centre.</w:t>
            </w:r>
            <w:r>
              <w:rPr>
                <w:rFonts w:ascii="Ebrima" w:hAnsi="Ebrima"/>
                <w:sz w:val="20"/>
                <w:szCs w:val="20"/>
              </w:rPr>
              <w:t xml:space="preserve"> With HS2 trains running a projected 14 times an hour with 1,100 pax capacity on each train, the opportunity for Birmingham to move from being a small-medium regional UK airport to becoming a UK hub airport becomes a distinct possibility (</w:t>
            </w:r>
            <w:r w:rsidRPr="005F75A6">
              <w:rPr>
                <w:rFonts w:ascii="Ebrima" w:hAnsi="Ebrima"/>
                <w:sz w:val="20"/>
                <w:szCs w:val="20"/>
              </w:rPr>
              <w:t>Source</w:t>
            </w:r>
            <w:r w:rsidRPr="005F75A6">
              <w:rPr>
                <w:rFonts w:ascii="Ebrima" w:hAnsi="Ebrima"/>
                <w:sz w:val="18"/>
                <w:szCs w:val="20"/>
              </w:rPr>
              <w:t>:</w:t>
            </w:r>
            <w:r>
              <w:rPr>
                <w:rFonts w:ascii="Ebrima" w:hAnsi="Ebrima"/>
                <w:sz w:val="18"/>
                <w:szCs w:val="20"/>
              </w:rPr>
              <w:t xml:space="preserve"> </w:t>
            </w:r>
            <w:r w:rsidR="00232A0D">
              <w:rPr>
                <w:rFonts w:ascii="Ebrima" w:hAnsi="Ebrima"/>
                <w:sz w:val="18"/>
                <w:szCs w:val="20"/>
              </w:rPr>
              <w:t>BBC)</w:t>
            </w:r>
          </w:p>
          <w:p w14:paraId="686465C5" w14:textId="6EA1131A" w:rsidR="00232A0D" w:rsidRDefault="00232A0D" w:rsidP="006668DD">
            <w:pPr>
              <w:rPr>
                <w:rFonts w:ascii="Ebrima" w:hAnsi="Ebrima"/>
                <w:sz w:val="20"/>
                <w:szCs w:val="20"/>
              </w:rPr>
            </w:pPr>
          </w:p>
          <w:p w14:paraId="062A00AE" w14:textId="0A3044B1" w:rsidR="006668DD" w:rsidRDefault="006668DD" w:rsidP="006668DD">
            <w:pPr>
              <w:rPr>
                <w:rFonts w:ascii="Ebrima" w:hAnsi="Ebrima"/>
                <w:sz w:val="20"/>
                <w:szCs w:val="20"/>
              </w:rPr>
            </w:pPr>
            <w:r>
              <w:rPr>
                <w:rFonts w:ascii="Ebrima" w:hAnsi="Ebrima"/>
                <w:sz w:val="20"/>
                <w:szCs w:val="20"/>
              </w:rPr>
              <w:t>The new East Midlands Hub Station at Totton (planned as part of Phase 2) will transform connectivity between East Midlands, Birmingham, London, Yorkshire, the North East and Scotland. Midlands Connect, on behalf of the Midlands Engine, is working with East Midlands local authorities, HS2 Ltd, local and national delivery bodies through the ‘</w:t>
            </w:r>
            <w:r w:rsidRPr="006668DD">
              <w:rPr>
                <w:rFonts w:ascii="Ebrima" w:hAnsi="Ebrima"/>
                <w:i/>
                <w:sz w:val="20"/>
                <w:szCs w:val="20"/>
              </w:rPr>
              <w:t>East Midlands Gateways Study’</w:t>
            </w:r>
            <w:r>
              <w:rPr>
                <w:rFonts w:ascii="Ebrima" w:hAnsi="Ebrima"/>
                <w:sz w:val="20"/>
                <w:szCs w:val="20"/>
              </w:rPr>
              <w:t xml:space="preserve"> to secure fast and efficient local links to the new station and accelerate its delivery to bring forward growth. This will include developing best options for connecting the Hub Station with East Midlands Airport and into major employment centres including Nottingham, Derby, Leicester and across the wider Midlands. At the same time Midlands Connect is working with the Urban Growth Company in UK Central to ensure that Birmingham International Station is integrated with HS2 Interchange Station along with the upgraded Crewe Hub Station. </w:t>
            </w:r>
          </w:p>
          <w:p w14:paraId="0982B0ED" w14:textId="77777777" w:rsidR="006668DD" w:rsidRDefault="006668DD">
            <w:pPr>
              <w:rPr>
                <w:rFonts w:ascii="Ebrima" w:hAnsi="Ebrima"/>
                <w:sz w:val="20"/>
              </w:rPr>
            </w:pPr>
          </w:p>
        </w:tc>
      </w:tr>
    </w:tbl>
    <w:p w14:paraId="28C5C660" w14:textId="77777777" w:rsidR="006668DD" w:rsidRDefault="006668DD">
      <w:pPr>
        <w:rPr>
          <w:rFonts w:ascii="Ebrima" w:hAnsi="Ebrima"/>
          <w:sz w:val="20"/>
        </w:rPr>
      </w:pPr>
    </w:p>
    <w:p w14:paraId="2F8C9E06" w14:textId="732D1D25" w:rsidR="005F75A6" w:rsidRDefault="00C65DC2">
      <w:pPr>
        <w:rPr>
          <w:rFonts w:ascii="Ebrima" w:hAnsi="Ebrima"/>
          <w:sz w:val="20"/>
        </w:rPr>
      </w:pPr>
      <w:r>
        <w:rPr>
          <w:rFonts w:ascii="Ebrima" w:hAnsi="Ebrima"/>
          <w:sz w:val="20"/>
        </w:rPr>
        <w:t xml:space="preserve">The central focus of the </w:t>
      </w:r>
      <w:r w:rsidR="00F00D2F">
        <w:rPr>
          <w:rFonts w:ascii="Ebrima" w:hAnsi="Ebrima"/>
          <w:sz w:val="20"/>
        </w:rPr>
        <w:t xml:space="preserve">BHX </w:t>
      </w:r>
      <w:r w:rsidR="001F1D30">
        <w:rPr>
          <w:rFonts w:ascii="Ebrima" w:hAnsi="Ebrima"/>
          <w:sz w:val="20"/>
        </w:rPr>
        <w:t>M</w:t>
      </w:r>
      <w:r>
        <w:rPr>
          <w:rFonts w:ascii="Ebrima" w:hAnsi="Ebrima"/>
          <w:sz w:val="20"/>
        </w:rPr>
        <w:t xml:space="preserve">asterplan is to see a step change in customer service provision through Terminal expansion, </w:t>
      </w:r>
      <w:r w:rsidR="00F00D2F">
        <w:rPr>
          <w:rFonts w:ascii="Ebrima" w:hAnsi="Ebrima"/>
          <w:sz w:val="20"/>
        </w:rPr>
        <w:t>security and X-Ray technology investment, baggage-handling and sort-</w:t>
      </w:r>
      <w:r>
        <w:rPr>
          <w:rFonts w:ascii="Ebrima" w:hAnsi="Ebrima"/>
          <w:sz w:val="20"/>
        </w:rPr>
        <w:t xml:space="preserve">technology enhancements, </w:t>
      </w:r>
      <w:r w:rsidR="000F337E">
        <w:rPr>
          <w:rFonts w:ascii="Ebrima" w:hAnsi="Ebrima"/>
          <w:sz w:val="20"/>
        </w:rPr>
        <w:t xml:space="preserve">along with </w:t>
      </w:r>
      <w:r>
        <w:rPr>
          <w:rFonts w:ascii="Ebrima" w:hAnsi="Ebrima"/>
          <w:sz w:val="20"/>
        </w:rPr>
        <w:t xml:space="preserve">a bigger check-in area front of house, and departure lounge extension. The vision is to move from a smaller regional airport to </w:t>
      </w:r>
      <w:r w:rsidR="00F00D2F">
        <w:rPr>
          <w:rFonts w:ascii="Ebrima" w:hAnsi="Ebrima"/>
          <w:sz w:val="20"/>
        </w:rPr>
        <w:t xml:space="preserve">a medium-sized airport that the region can ‘be proud of’.  Alongside the step-change in service provision Birmingham Airport anticipates greater integration with regional </w:t>
      </w:r>
      <w:r w:rsidR="000F337E">
        <w:rPr>
          <w:rFonts w:ascii="Ebrima" w:hAnsi="Ebrima"/>
          <w:sz w:val="20"/>
        </w:rPr>
        <w:t xml:space="preserve">infrastructure </w:t>
      </w:r>
      <w:r w:rsidR="00F00D2F">
        <w:rPr>
          <w:rFonts w:ascii="Ebrima" w:hAnsi="Ebrima"/>
          <w:sz w:val="20"/>
        </w:rPr>
        <w:t xml:space="preserve">planning to ensure the region’s </w:t>
      </w:r>
      <w:r w:rsidR="00491517">
        <w:rPr>
          <w:rFonts w:ascii="Ebrima" w:hAnsi="Ebrima"/>
          <w:sz w:val="20"/>
        </w:rPr>
        <w:t xml:space="preserve">economic </w:t>
      </w:r>
      <w:r w:rsidR="000F337E">
        <w:rPr>
          <w:rFonts w:ascii="Ebrima" w:hAnsi="Ebrima"/>
          <w:sz w:val="20"/>
        </w:rPr>
        <w:t>growth n</w:t>
      </w:r>
      <w:r w:rsidR="00F00D2F">
        <w:rPr>
          <w:rFonts w:ascii="Ebrima" w:hAnsi="Ebrima"/>
          <w:sz w:val="20"/>
        </w:rPr>
        <w:t xml:space="preserve">eeds are met through </w:t>
      </w:r>
      <w:r w:rsidR="00491517">
        <w:rPr>
          <w:rFonts w:ascii="Ebrima" w:hAnsi="Ebrima"/>
          <w:sz w:val="20"/>
        </w:rPr>
        <w:t xml:space="preserve">close </w:t>
      </w:r>
      <w:r w:rsidR="00F00D2F">
        <w:rPr>
          <w:rFonts w:ascii="Ebrima" w:hAnsi="Ebrima"/>
          <w:sz w:val="20"/>
        </w:rPr>
        <w:t>partnership working</w:t>
      </w:r>
      <w:r w:rsidR="000F337E">
        <w:rPr>
          <w:rFonts w:ascii="Ebrima" w:hAnsi="Ebrima"/>
          <w:sz w:val="20"/>
        </w:rPr>
        <w:t xml:space="preserve"> and ongoing liaison</w:t>
      </w:r>
      <w:r w:rsidR="00F00D2F">
        <w:rPr>
          <w:rFonts w:ascii="Ebrima" w:hAnsi="Ebrima"/>
          <w:sz w:val="20"/>
        </w:rPr>
        <w:t xml:space="preserve"> with Midlands Connect, Transport for West Midlands, Solihull MBC and the West Midlands Combined Authority. </w:t>
      </w:r>
    </w:p>
    <w:p w14:paraId="57FA2711" w14:textId="1916D6B4" w:rsidR="00491517" w:rsidRDefault="00491517" w:rsidP="00BF5835">
      <w:pPr>
        <w:pStyle w:val="NormalWeb"/>
        <w:shd w:val="clear" w:color="auto" w:fill="FFFFFF"/>
        <w:spacing w:before="0" w:beforeAutospacing="0" w:after="288" w:afterAutospacing="0"/>
        <w:rPr>
          <w:rFonts w:ascii="Ebrima" w:hAnsi="Ebrima"/>
          <w:sz w:val="20"/>
        </w:rPr>
      </w:pPr>
      <w:r>
        <w:rPr>
          <w:rFonts w:ascii="Ebrima" w:hAnsi="Ebrima"/>
          <w:sz w:val="20"/>
        </w:rPr>
        <w:lastRenderedPageBreak/>
        <w:t xml:space="preserve">Birmingham Airport are, however, calling for greater surface connectivity investment as all projects associated with UK Central developments will require greater </w:t>
      </w:r>
      <w:r w:rsidR="000F337E">
        <w:rPr>
          <w:rFonts w:ascii="Ebrima" w:hAnsi="Ebrima"/>
          <w:sz w:val="20"/>
        </w:rPr>
        <w:t>infrastructure integration</w:t>
      </w:r>
      <w:r>
        <w:rPr>
          <w:rFonts w:ascii="Ebrima" w:hAnsi="Ebrima"/>
          <w:sz w:val="20"/>
        </w:rPr>
        <w:t>. Their three primary concerns are focussed around the road network</w:t>
      </w:r>
      <w:r w:rsidR="000F337E">
        <w:rPr>
          <w:rFonts w:ascii="Ebrima" w:hAnsi="Ebrima"/>
          <w:sz w:val="20"/>
        </w:rPr>
        <w:t xml:space="preserve"> capacity</w:t>
      </w:r>
      <w:r>
        <w:rPr>
          <w:rFonts w:ascii="Ebrima" w:hAnsi="Ebrima"/>
          <w:sz w:val="20"/>
        </w:rPr>
        <w:t xml:space="preserve">, public transport in general and the proposed HS2 People Mover connecting HS2 UK Central Station to BHX via Birmingham International. </w:t>
      </w:r>
      <w:r>
        <w:rPr>
          <w:rFonts w:ascii="Ebrima" w:hAnsi="Ebrima"/>
          <w:sz w:val="20"/>
        </w:rPr>
        <w:br/>
      </w:r>
      <w:r>
        <w:rPr>
          <w:rFonts w:ascii="Ebrima" w:hAnsi="Ebrima"/>
          <w:sz w:val="20"/>
        </w:rPr>
        <w:br/>
      </w:r>
      <w:r w:rsidR="000F337E" w:rsidRPr="00BF5835">
        <w:rPr>
          <w:rFonts w:ascii="Ebrima" w:hAnsi="Ebrima"/>
          <w:sz w:val="20"/>
          <w:szCs w:val="22"/>
        </w:rPr>
        <w:t>Road modelling for HS2 has so far</w:t>
      </w:r>
      <w:r w:rsidRPr="00BF5835">
        <w:rPr>
          <w:rFonts w:ascii="Ebrima" w:hAnsi="Ebrima"/>
          <w:sz w:val="20"/>
          <w:szCs w:val="22"/>
        </w:rPr>
        <w:t xml:space="preserve"> take</w:t>
      </w:r>
      <w:r w:rsidR="000F337E" w:rsidRPr="00BF5835">
        <w:rPr>
          <w:rFonts w:ascii="Ebrima" w:hAnsi="Ebrima"/>
          <w:sz w:val="20"/>
          <w:szCs w:val="22"/>
        </w:rPr>
        <w:t>n</w:t>
      </w:r>
      <w:r w:rsidRPr="00BF5835">
        <w:rPr>
          <w:rFonts w:ascii="Ebrima" w:hAnsi="Ebrima"/>
          <w:sz w:val="20"/>
          <w:szCs w:val="22"/>
        </w:rPr>
        <w:t xml:space="preserve"> into account </w:t>
      </w:r>
      <w:r w:rsidR="00232A0D">
        <w:rPr>
          <w:rFonts w:ascii="Ebrima" w:hAnsi="Ebrima"/>
          <w:sz w:val="20"/>
          <w:szCs w:val="22"/>
        </w:rPr>
        <w:t xml:space="preserve">only those </w:t>
      </w:r>
      <w:r w:rsidRPr="00BF5835">
        <w:rPr>
          <w:rFonts w:ascii="Ebrima" w:hAnsi="Ebrima"/>
          <w:sz w:val="20"/>
          <w:szCs w:val="22"/>
        </w:rPr>
        <w:t xml:space="preserve">projects that have </w:t>
      </w:r>
      <w:r w:rsidR="000F337E" w:rsidRPr="00BF5835">
        <w:rPr>
          <w:rFonts w:ascii="Ebrima" w:hAnsi="Ebrima"/>
          <w:sz w:val="20"/>
          <w:szCs w:val="22"/>
        </w:rPr>
        <w:t xml:space="preserve">received </w:t>
      </w:r>
      <w:r w:rsidRPr="00BF5835">
        <w:rPr>
          <w:rFonts w:ascii="Ebrima" w:hAnsi="Ebrima"/>
          <w:sz w:val="20"/>
          <w:szCs w:val="22"/>
        </w:rPr>
        <w:t xml:space="preserve">planning approval, </w:t>
      </w:r>
      <w:r w:rsidR="000F337E" w:rsidRPr="00BF5835">
        <w:rPr>
          <w:rFonts w:ascii="Ebrima" w:hAnsi="Ebrima"/>
          <w:sz w:val="20"/>
          <w:szCs w:val="22"/>
        </w:rPr>
        <w:t xml:space="preserve">and as a result </w:t>
      </w:r>
      <w:r w:rsidRPr="00BF5835">
        <w:rPr>
          <w:rFonts w:ascii="Ebrima" w:hAnsi="Ebrima"/>
          <w:sz w:val="20"/>
          <w:szCs w:val="22"/>
        </w:rPr>
        <w:t>does not</w:t>
      </w:r>
      <w:r w:rsidR="00BF5835">
        <w:rPr>
          <w:rFonts w:ascii="Ebrima" w:hAnsi="Ebrima"/>
          <w:sz w:val="20"/>
          <w:szCs w:val="22"/>
        </w:rPr>
        <w:t>, for example,</w:t>
      </w:r>
      <w:r w:rsidRPr="00BF5835">
        <w:rPr>
          <w:rFonts w:ascii="Ebrima" w:hAnsi="Ebrima"/>
          <w:sz w:val="20"/>
          <w:szCs w:val="22"/>
        </w:rPr>
        <w:t xml:space="preserve"> include the </w:t>
      </w:r>
      <w:r w:rsidR="000F337E" w:rsidRPr="00BF5835">
        <w:rPr>
          <w:rFonts w:ascii="Ebrima" w:hAnsi="Ebrima"/>
          <w:sz w:val="20"/>
          <w:szCs w:val="22"/>
        </w:rPr>
        <w:t xml:space="preserve">major 350-acre </w:t>
      </w:r>
      <w:r w:rsidRPr="00BF5835">
        <w:rPr>
          <w:rFonts w:ascii="Ebrima" w:hAnsi="Ebrima"/>
          <w:sz w:val="20"/>
          <w:szCs w:val="22"/>
        </w:rPr>
        <w:t xml:space="preserve">Arden Cross </w:t>
      </w:r>
      <w:r w:rsidR="000F337E" w:rsidRPr="00BF5835">
        <w:rPr>
          <w:rFonts w:ascii="Ebrima" w:hAnsi="Ebrima"/>
          <w:sz w:val="20"/>
          <w:szCs w:val="22"/>
        </w:rPr>
        <w:t xml:space="preserve">mixed-use </w:t>
      </w:r>
      <w:r w:rsidR="00BF5835" w:rsidRPr="00BF5835">
        <w:rPr>
          <w:rFonts w:ascii="Ebrima" w:hAnsi="Ebrima"/>
          <w:sz w:val="20"/>
          <w:szCs w:val="22"/>
        </w:rPr>
        <w:t xml:space="preserve">development comprising </w:t>
      </w:r>
      <w:r w:rsidR="000F337E" w:rsidRPr="00BF5835">
        <w:rPr>
          <w:rFonts w:ascii="Ebrima" w:hAnsi="Ebrima" w:cs="Arial"/>
          <w:color w:val="000000"/>
          <w:sz w:val="20"/>
          <w:szCs w:val="22"/>
          <w:shd w:val="clear" w:color="auto" w:fill="FFFFFF"/>
        </w:rPr>
        <w:t>quality h</w:t>
      </w:r>
      <w:r w:rsidR="005E2CFC">
        <w:rPr>
          <w:rFonts w:ascii="Ebrima" w:hAnsi="Ebrima" w:cs="Arial"/>
          <w:color w:val="000000"/>
          <w:sz w:val="20"/>
          <w:szCs w:val="22"/>
          <w:shd w:val="clear" w:color="auto" w:fill="FFFFFF"/>
        </w:rPr>
        <w:t>omes, commercial space, retail and</w:t>
      </w:r>
      <w:r w:rsidR="000F337E" w:rsidRPr="00BF5835">
        <w:rPr>
          <w:rFonts w:ascii="Ebrima" w:hAnsi="Ebrima" w:cs="Arial"/>
          <w:color w:val="000000"/>
          <w:sz w:val="20"/>
          <w:szCs w:val="22"/>
          <w:shd w:val="clear" w:color="auto" w:fill="FFFFFF"/>
        </w:rPr>
        <w:t xml:space="preserve"> leisure facilities</w:t>
      </w:r>
      <w:r w:rsidRPr="00BF5835">
        <w:rPr>
          <w:rFonts w:ascii="Ebrima" w:hAnsi="Ebrima"/>
          <w:sz w:val="20"/>
          <w:szCs w:val="22"/>
        </w:rPr>
        <w:t xml:space="preserve">. </w:t>
      </w:r>
      <w:r w:rsidR="00BF5835">
        <w:rPr>
          <w:rFonts w:ascii="Ebrima" w:hAnsi="Ebrima"/>
          <w:sz w:val="20"/>
          <w:szCs w:val="22"/>
        </w:rPr>
        <w:t xml:space="preserve">With this </w:t>
      </w:r>
      <w:r w:rsidR="00BF5835" w:rsidRPr="00BF5835">
        <w:rPr>
          <w:rFonts w:ascii="Ebrima" w:hAnsi="Ebrima"/>
          <w:sz w:val="20"/>
          <w:szCs w:val="22"/>
        </w:rPr>
        <w:t xml:space="preserve">site planned to </w:t>
      </w:r>
      <w:r w:rsidR="00BF5835">
        <w:rPr>
          <w:rFonts w:ascii="Ebrima" w:hAnsi="Ebrima"/>
          <w:sz w:val="20"/>
          <w:szCs w:val="22"/>
        </w:rPr>
        <w:t>include</w:t>
      </w:r>
      <w:r w:rsidR="00BF5835" w:rsidRPr="00BF5835">
        <w:rPr>
          <w:rFonts w:ascii="Ebrima" w:hAnsi="Ebrima"/>
          <w:sz w:val="20"/>
          <w:szCs w:val="22"/>
        </w:rPr>
        <w:t xml:space="preserve"> </w:t>
      </w:r>
      <w:r w:rsidR="00BF5835" w:rsidRPr="00BF5835">
        <w:rPr>
          <w:rFonts w:ascii="Ebrima" w:hAnsi="Ebrima" w:cs="Helvetica"/>
          <w:color w:val="000000"/>
          <w:sz w:val="20"/>
          <w:szCs w:val="22"/>
        </w:rPr>
        <w:t xml:space="preserve">over 2.65 million sq ft (245,000 sq m) of commercial space </w:t>
      </w:r>
      <w:r w:rsidR="00BF5835">
        <w:rPr>
          <w:rFonts w:ascii="Ebrima" w:hAnsi="Ebrima" w:cs="Helvetica"/>
          <w:color w:val="000000"/>
          <w:sz w:val="20"/>
          <w:szCs w:val="22"/>
        </w:rPr>
        <w:t>f</w:t>
      </w:r>
      <w:r w:rsidR="00BF5835" w:rsidRPr="00BF5835">
        <w:rPr>
          <w:rFonts w:ascii="Ebrima" w:hAnsi="Ebrima" w:cs="Helvetica"/>
          <w:color w:val="000000"/>
          <w:sz w:val="20"/>
          <w:szCs w:val="22"/>
        </w:rPr>
        <w:t>or national and international occupiers, 2,000 new homes and complementary retail and leisure amenities</w:t>
      </w:r>
      <w:r w:rsidR="00BF5835">
        <w:rPr>
          <w:rFonts w:ascii="Ebrima" w:hAnsi="Ebrima" w:cs="Helvetica"/>
          <w:color w:val="000000"/>
          <w:sz w:val="20"/>
          <w:szCs w:val="22"/>
        </w:rPr>
        <w:t xml:space="preserve"> and with </w:t>
      </w:r>
      <w:r w:rsidR="00BF5835" w:rsidRPr="00BF5835">
        <w:rPr>
          <w:rFonts w:ascii="Ebrima" w:hAnsi="Ebrima" w:cs="Helvetica"/>
          <w:color w:val="000000"/>
          <w:sz w:val="20"/>
          <w:szCs w:val="22"/>
        </w:rPr>
        <w:t xml:space="preserve">HS2 Interchange Station </w:t>
      </w:r>
      <w:r w:rsidR="005E2CFC">
        <w:rPr>
          <w:rFonts w:ascii="Ebrima" w:hAnsi="Ebrima" w:cs="Helvetica"/>
          <w:color w:val="000000"/>
          <w:sz w:val="20"/>
          <w:szCs w:val="22"/>
        </w:rPr>
        <w:t>co-located on</w:t>
      </w:r>
      <w:r w:rsidR="00BF5835" w:rsidRPr="00BF5835">
        <w:rPr>
          <w:rFonts w:ascii="Ebrima" w:hAnsi="Ebrima" w:cs="Helvetica"/>
          <w:color w:val="000000"/>
          <w:sz w:val="20"/>
          <w:szCs w:val="22"/>
        </w:rPr>
        <w:t xml:space="preserve"> th</w:t>
      </w:r>
      <w:r w:rsidR="005E2CFC">
        <w:rPr>
          <w:rFonts w:ascii="Ebrima" w:hAnsi="Ebrima" w:cs="Helvetica"/>
          <w:color w:val="000000"/>
          <w:sz w:val="20"/>
          <w:szCs w:val="22"/>
        </w:rPr>
        <w:t>is</w:t>
      </w:r>
      <w:r w:rsidR="00BF5835" w:rsidRPr="00BF5835">
        <w:rPr>
          <w:rFonts w:ascii="Ebrima" w:hAnsi="Ebrima" w:cs="Helvetica"/>
          <w:color w:val="000000"/>
          <w:sz w:val="20"/>
          <w:szCs w:val="22"/>
        </w:rPr>
        <w:t xml:space="preserve"> development as the first stop outside London on the new </w:t>
      </w:r>
      <w:r w:rsidR="005E2CFC">
        <w:rPr>
          <w:rFonts w:ascii="Ebrima" w:hAnsi="Ebrima" w:cs="Helvetica"/>
          <w:color w:val="000000"/>
          <w:sz w:val="20"/>
          <w:szCs w:val="22"/>
        </w:rPr>
        <w:t>HS2 line</w:t>
      </w:r>
      <w:r w:rsidR="00BF5835">
        <w:rPr>
          <w:rFonts w:ascii="Ebrima" w:hAnsi="Ebrima" w:cs="Helvetica"/>
          <w:color w:val="000000"/>
          <w:sz w:val="20"/>
          <w:szCs w:val="22"/>
        </w:rPr>
        <w:t>, ensuring adequate infrastructure provision</w:t>
      </w:r>
      <w:r w:rsidR="005E2CFC">
        <w:rPr>
          <w:rFonts w:ascii="Ebrima" w:hAnsi="Ebrima" w:cs="Helvetica"/>
          <w:color w:val="000000"/>
          <w:sz w:val="20"/>
          <w:szCs w:val="22"/>
        </w:rPr>
        <w:t xml:space="preserve"> i</w:t>
      </w:r>
      <w:r w:rsidR="00BF5835">
        <w:rPr>
          <w:rFonts w:ascii="Ebrima" w:hAnsi="Ebrima" w:cs="Helvetica"/>
          <w:color w:val="000000"/>
          <w:sz w:val="20"/>
          <w:szCs w:val="22"/>
        </w:rPr>
        <w:t xml:space="preserve">s regarded as essential </w:t>
      </w:r>
      <w:r w:rsidR="00795CB9">
        <w:rPr>
          <w:rFonts w:ascii="Ebrima" w:hAnsi="Ebrima" w:cs="Helvetica"/>
          <w:color w:val="000000"/>
          <w:sz w:val="20"/>
          <w:szCs w:val="22"/>
        </w:rPr>
        <w:t>by the</w:t>
      </w:r>
      <w:r w:rsidR="00BF5835">
        <w:rPr>
          <w:rFonts w:ascii="Ebrima" w:hAnsi="Ebrima" w:cs="Helvetica"/>
          <w:color w:val="000000"/>
          <w:sz w:val="20"/>
          <w:szCs w:val="22"/>
        </w:rPr>
        <w:t xml:space="preserve"> airport and other businesses co-located on the site</w:t>
      </w:r>
      <w:r w:rsidR="00795CB9">
        <w:rPr>
          <w:rFonts w:ascii="Ebrima" w:hAnsi="Ebrima" w:cs="Helvetica"/>
          <w:color w:val="000000"/>
          <w:sz w:val="20"/>
          <w:szCs w:val="22"/>
        </w:rPr>
        <w:t>,</w:t>
      </w:r>
      <w:r w:rsidR="00BF5835">
        <w:rPr>
          <w:rFonts w:ascii="Ebrima" w:hAnsi="Ebrima" w:cs="Helvetica"/>
          <w:color w:val="000000"/>
          <w:sz w:val="20"/>
          <w:szCs w:val="22"/>
        </w:rPr>
        <w:t xml:space="preserve"> including the NEC</w:t>
      </w:r>
      <w:r w:rsidR="00BF5835" w:rsidRPr="00BF5835">
        <w:rPr>
          <w:rFonts w:ascii="Ebrima" w:hAnsi="Ebrima" w:cs="Helvetica"/>
          <w:color w:val="000000"/>
          <w:sz w:val="20"/>
          <w:szCs w:val="22"/>
        </w:rPr>
        <w:t xml:space="preserve">. </w:t>
      </w:r>
      <w:r w:rsidR="00BF5835">
        <w:rPr>
          <w:rFonts w:ascii="Ebrima" w:hAnsi="Ebrima" w:cs="Helvetica"/>
          <w:color w:val="000000"/>
          <w:sz w:val="20"/>
          <w:szCs w:val="22"/>
        </w:rPr>
        <w:t>Whilst a</w:t>
      </w:r>
      <w:r w:rsidRPr="00BF5835">
        <w:rPr>
          <w:rFonts w:ascii="Ebrima" w:hAnsi="Ebrima"/>
          <w:sz w:val="20"/>
          <w:szCs w:val="22"/>
        </w:rPr>
        <w:t xml:space="preserve">nother junction </w:t>
      </w:r>
      <w:r w:rsidR="00BF5835">
        <w:rPr>
          <w:rFonts w:ascii="Ebrima" w:hAnsi="Ebrima"/>
          <w:sz w:val="20"/>
          <w:szCs w:val="22"/>
        </w:rPr>
        <w:t>has been</w:t>
      </w:r>
      <w:r w:rsidRPr="00BF5835">
        <w:rPr>
          <w:rFonts w:ascii="Ebrima" w:hAnsi="Ebrima"/>
          <w:sz w:val="20"/>
          <w:szCs w:val="22"/>
        </w:rPr>
        <w:t xml:space="preserve"> modelled and proposed for the M42</w:t>
      </w:r>
      <w:r w:rsidR="00BF5835">
        <w:rPr>
          <w:rFonts w:ascii="Ebrima" w:hAnsi="Ebrima"/>
          <w:sz w:val="20"/>
          <w:szCs w:val="22"/>
        </w:rPr>
        <w:t xml:space="preserve">, </w:t>
      </w:r>
      <w:r w:rsidRPr="00BF5835">
        <w:rPr>
          <w:rFonts w:ascii="Ebrima" w:hAnsi="Ebrima"/>
          <w:sz w:val="20"/>
          <w:szCs w:val="22"/>
        </w:rPr>
        <w:t xml:space="preserve">this includes a threat to the current slip road </w:t>
      </w:r>
      <w:r w:rsidR="00BF5835">
        <w:rPr>
          <w:rFonts w:ascii="Ebrima" w:hAnsi="Ebrima"/>
          <w:sz w:val="20"/>
          <w:szCs w:val="22"/>
        </w:rPr>
        <w:t xml:space="preserve">access </w:t>
      </w:r>
      <w:r w:rsidR="004436C9">
        <w:rPr>
          <w:rFonts w:ascii="Ebrima" w:hAnsi="Ebrima"/>
          <w:sz w:val="20"/>
          <w:szCs w:val="22"/>
        </w:rPr>
        <w:t>on</w:t>
      </w:r>
      <w:r w:rsidRPr="00BF5835">
        <w:rPr>
          <w:rFonts w:ascii="Ebrima" w:hAnsi="Ebrima"/>
          <w:sz w:val="20"/>
          <w:szCs w:val="22"/>
        </w:rPr>
        <w:t>to the airport.</w:t>
      </w:r>
      <w:r w:rsidRPr="00BF5835">
        <w:rPr>
          <w:rFonts w:ascii="Ebrima" w:hAnsi="Ebrima"/>
          <w:sz w:val="18"/>
        </w:rPr>
        <w:t xml:space="preserve"> </w:t>
      </w:r>
    </w:p>
    <w:p w14:paraId="27E57362" w14:textId="72585F6A" w:rsidR="00491517" w:rsidRDefault="00491517">
      <w:pPr>
        <w:rPr>
          <w:rFonts w:ascii="Ebrima" w:hAnsi="Ebrima"/>
          <w:sz w:val="20"/>
        </w:rPr>
      </w:pPr>
      <w:r>
        <w:rPr>
          <w:rFonts w:ascii="Ebrima" w:hAnsi="Ebrima"/>
          <w:sz w:val="20"/>
        </w:rPr>
        <w:t xml:space="preserve">All public transport proposals in the pipeline </w:t>
      </w:r>
      <w:r w:rsidR="00795CB9">
        <w:rPr>
          <w:rFonts w:ascii="Ebrima" w:hAnsi="Ebrima"/>
          <w:sz w:val="20"/>
        </w:rPr>
        <w:t xml:space="preserve">are equally regarded by the airport as being essential to ensure </w:t>
      </w:r>
      <w:r>
        <w:rPr>
          <w:rFonts w:ascii="Ebrima" w:hAnsi="Ebrima"/>
          <w:sz w:val="20"/>
        </w:rPr>
        <w:t xml:space="preserve">the viability </w:t>
      </w:r>
      <w:r w:rsidR="00795CB9">
        <w:rPr>
          <w:rFonts w:ascii="Ebrima" w:hAnsi="Ebrima"/>
          <w:sz w:val="20"/>
        </w:rPr>
        <w:t xml:space="preserve">and realisation </w:t>
      </w:r>
      <w:r>
        <w:rPr>
          <w:rFonts w:ascii="Ebrima" w:hAnsi="Ebrima"/>
          <w:sz w:val="20"/>
        </w:rPr>
        <w:t>of Birmingham Airport’s plans</w:t>
      </w:r>
      <w:r w:rsidR="00795CB9">
        <w:rPr>
          <w:rFonts w:ascii="Ebrima" w:hAnsi="Ebrima"/>
          <w:sz w:val="20"/>
        </w:rPr>
        <w:t>. Th</w:t>
      </w:r>
      <w:r>
        <w:rPr>
          <w:rFonts w:ascii="Ebrima" w:hAnsi="Ebrima"/>
          <w:sz w:val="20"/>
        </w:rPr>
        <w:t>is includes the LRT tram</w:t>
      </w:r>
      <w:r w:rsidR="00795CB9">
        <w:rPr>
          <w:rFonts w:ascii="Ebrima" w:hAnsi="Ebrima"/>
          <w:sz w:val="20"/>
        </w:rPr>
        <w:t xml:space="preserve"> (Metrolink) extension from Birmingham</w:t>
      </w:r>
      <w:r>
        <w:rPr>
          <w:rFonts w:ascii="Ebrima" w:hAnsi="Ebrima"/>
          <w:sz w:val="20"/>
        </w:rPr>
        <w:t xml:space="preserve"> and </w:t>
      </w:r>
      <w:r w:rsidR="00795CB9">
        <w:rPr>
          <w:rFonts w:ascii="Ebrima" w:hAnsi="Ebrima"/>
          <w:sz w:val="20"/>
        </w:rPr>
        <w:t>S</w:t>
      </w:r>
      <w:r>
        <w:rPr>
          <w:rFonts w:ascii="Ebrima" w:hAnsi="Ebrima"/>
          <w:sz w:val="20"/>
        </w:rPr>
        <w:t>print connections</w:t>
      </w:r>
      <w:r w:rsidR="00795CB9">
        <w:rPr>
          <w:rFonts w:ascii="Ebrima" w:hAnsi="Ebrima"/>
          <w:sz w:val="20"/>
        </w:rPr>
        <w:t xml:space="preserve"> in</w:t>
      </w:r>
      <w:r>
        <w:rPr>
          <w:rFonts w:ascii="Ebrima" w:hAnsi="Ebrima"/>
          <w:sz w:val="20"/>
        </w:rPr>
        <w:t>to some of the most deprived communities in the region to the east of Birmingham airport</w:t>
      </w:r>
      <w:r w:rsidR="00CE5E0C">
        <w:rPr>
          <w:rFonts w:ascii="Ebrima" w:hAnsi="Ebrima"/>
          <w:sz w:val="20"/>
        </w:rPr>
        <w:t>.</w:t>
      </w:r>
      <w:r w:rsidR="00795CB9">
        <w:rPr>
          <w:rFonts w:ascii="Ebrima" w:hAnsi="Ebrima"/>
          <w:sz w:val="20"/>
        </w:rPr>
        <w:t xml:space="preserve"> Equally, t</w:t>
      </w:r>
      <w:r w:rsidR="00CE5E0C">
        <w:rPr>
          <w:rFonts w:ascii="Ebrima" w:hAnsi="Ebrima"/>
          <w:sz w:val="20"/>
        </w:rPr>
        <w:t xml:space="preserve">he HS2 People Mover </w:t>
      </w:r>
      <w:r w:rsidR="00795CB9">
        <w:rPr>
          <w:rFonts w:ascii="Ebrima" w:hAnsi="Ebrima"/>
          <w:sz w:val="20"/>
        </w:rPr>
        <w:t xml:space="preserve">would be required to </w:t>
      </w:r>
      <w:r w:rsidR="00CE5E0C">
        <w:rPr>
          <w:rFonts w:ascii="Ebrima" w:hAnsi="Ebrima"/>
          <w:sz w:val="20"/>
        </w:rPr>
        <w:t>connect to Birmingham Airport in under 6 minutes to ensure that the speed of fast travel to</w:t>
      </w:r>
      <w:r w:rsidR="00795CB9">
        <w:rPr>
          <w:rFonts w:ascii="Ebrima" w:hAnsi="Ebrima"/>
          <w:sz w:val="20"/>
        </w:rPr>
        <w:t xml:space="preserve"> and from London wa</w:t>
      </w:r>
      <w:r w:rsidR="00CE5E0C">
        <w:rPr>
          <w:rFonts w:ascii="Ebrima" w:hAnsi="Ebrima"/>
          <w:sz w:val="20"/>
        </w:rPr>
        <w:t>s not negated by a slow onwards link to the Airport.</w:t>
      </w:r>
      <w:r>
        <w:rPr>
          <w:rFonts w:ascii="Ebrima" w:hAnsi="Ebrima"/>
          <w:sz w:val="20"/>
        </w:rPr>
        <w:t xml:space="preserve"> </w:t>
      </w:r>
    </w:p>
    <w:p w14:paraId="2D9809AB" w14:textId="2384F9A9" w:rsidR="001F1D30" w:rsidRDefault="001F1D30">
      <w:pPr>
        <w:rPr>
          <w:rFonts w:ascii="Ebrima" w:hAnsi="Ebrima"/>
          <w:sz w:val="20"/>
        </w:rPr>
      </w:pPr>
      <w:r>
        <w:rPr>
          <w:rFonts w:ascii="Ebrima" w:hAnsi="Ebrima"/>
          <w:sz w:val="20"/>
        </w:rPr>
        <w:t>For Birmingham Airport</w:t>
      </w:r>
      <w:r w:rsidR="00795CB9">
        <w:rPr>
          <w:rFonts w:ascii="Ebrima" w:hAnsi="Ebrima"/>
          <w:sz w:val="20"/>
        </w:rPr>
        <w:t>,</w:t>
      </w:r>
      <w:r>
        <w:rPr>
          <w:rFonts w:ascii="Ebrima" w:hAnsi="Ebrima"/>
          <w:sz w:val="20"/>
        </w:rPr>
        <w:t xml:space="preserve"> in the event of a high passenger scenario</w:t>
      </w:r>
      <w:r w:rsidR="00795CB9">
        <w:rPr>
          <w:rFonts w:ascii="Ebrima" w:hAnsi="Ebrima"/>
          <w:sz w:val="20"/>
        </w:rPr>
        <w:t>,</w:t>
      </w:r>
      <w:r>
        <w:rPr>
          <w:rFonts w:ascii="Ebrima" w:hAnsi="Ebrima"/>
          <w:sz w:val="20"/>
        </w:rPr>
        <w:t xml:space="preserve"> more land</w:t>
      </w:r>
      <w:r w:rsidR="00795CB9">
        <w:rPr>
          <w:rFonts w:ascii="Ebrima" w:hAnsi="Ebrima"/>
          <w:sz w:val="20"/>
        </w:rPr>
        <w:t xml:space="preserve"> would be required as a priority for services expansion and </w:t>
      </w:r>
      <w:r>
        <w:rPr>
          <w:rFonts w:ascii="Ebrima" w:hAnsi="Ebrima"/>
          <w:sz w:val="20"/>
        </w:rPr>
        <w:t>not a</w:t>
      </w:r>
      <w:r w:rsidR="00795CB9">
        <w:rPr>
          <w:rFonts w:ascii="Ebrima" w:hAnsi="Ebrima"/>
          <w:sz w:val="20"/>
        </w:rPr>
        <w:t xml:space="preserve">n additional runway.  BHX </w:t>
      </w:r>
      <w:r w:rsidR="005E2CFC">
        <w:rPr>
          <w:rFonts w:ascii="Ebrima" w:hAnsi="Ebrima"/>
          <w:sz w:val="20"/>
        </w:rPr>
        <w:t>remains</w:t>
      </w:r>
      <w:r>
        <w:rPr>
          <w:rFonts w:ascii="Ebrima" w:hAnsi="Ebrima"/>
          <w:sz w:val="20"/>
        </w:rPr>
        <w:t xml:space="preserve"> concerned regarding </w:t>
      </w:r>
      <w:r w:rsidR="00795CB9">
        <w:rPr>
          <w:rFonts w:ascii="Ebrima" w:hAnsi="Ebrima"/>
          <w:sz w:val="20"/>
        </w:rPr>
        <w:t>t</w:t>
      </w:r>
      <w:r>
        <w:rPr>
          <w:rFonts w:ascii="Ebrima" w:hAnsi="Ebrima"/>
          <w:sz w:val="20"/>
        </w:rPr>
        <w:t>he impact of South East runway expansion at Heathrow on current airspa</w:t>
      </w:r>
      <w:r w:rsidR="00AA32C6">
        <w:rPr>
          <w:rFonts w:ascii="Ebrima" w:hAnsi="Ebrima"/>
          <w:sz w:val="20"/>
        </w:rPr>
        <w:t>ce congestion in the South East</w:t>
      </w:r>
      <w:r>
        <w:rPr>
          <w:rFonts w:ascii="Ebrima" w:hAnsi="Ebrima"/>
          <w:sz w:val="20"/>
        </w:rPr>
        <w:t xml:space="preserve">. </w:t>
      </w:r>
      <w:r w:rsidR="00795CB9">
        <w:rPr>
          <w:rFonts w:ascii="Ebrima" w:hAnsi="Ebrima"/>
          <w:sz w:val="20"/>
        </w:rPr>
        <w:t xml:space="preserve">In light of the </w:t>
      </w:r>
      <w:r>
        <w:rPr>
          <w:rFonts w:ascii="Ebrima" w:hAnsi="Ebrima"/>
          <w:sz w:val="20"/>
        </w:rPr>
        <w:t>Civil Aviation Authority</w:t>
      </w:r>
      <w:r w:rsidR="00795CB9">
        <w:rPr>
          <w:rFonts w:ascii="Ebrima" w:hAnsi="Ebrima"/>
          <w:sz w:val="20"/>
        </w:rPr>
        <w:t>’s</w:t>
      </w:r>
      <w:r w:rsidR="004436C9">
        <w:rPr>
          <w:rFonts w:ascii="Ebrima" w:hAnsi="Ebrima"/>
          <w:sz w:val="20"/>
        </w:rPr>
        <w:t xml:space="preserve"> (CAA) </w:t>
      </w:r>
      <w:r w:rsidR="00795CB9">
        <w:rPr>
          <w:rFonts w:ascii="Ebrima" w:hAnsi="Ebrima"/>
          <w:sz w:val="20"/>
        </w:rPr>
        <w:t>lack of r</w:t>
      </w:r>
      <w:r>
        <w:rPr>
          <w:rFonts w:ascii="Ebrima" w:hAnsi="Ebrima"/>
          <w:sz w:val="20"/>
        </w:rPr>
        <w:t>esource to model airspace capacity and usage</w:t>
      </w:r>
      <w:r w:rsidR="00F872CD">
        <w:rPr>
          <w:rFonts w:ascii="Ebrima" w:hAnsi="Ebrima"/>
          <w:sz w:val="20"/>
        </w:rPr>
        <w:t>,</w:t>
      </w:r>
      <w:r w:rsidR="00795CB9">
        <w:rPr>
          <w:rFonts w:ascii="Ebrima" w:hAnsi="Ebrima"/>
          <w:sz w:val="20"/>
        </w:rPr>
        <w:t xml:space="preserve"> </w:t>
      </w:r>
      <w:r w:rsidR="005E2CFC">
        <w:rPr>
          <w:rFonts w:ascii="Ebrima" w:hAnsi="Ebrima"/>
          <w:sz w:val="20"/>
        </w:rPr>
        <w:t xml:space="preserve">Midlands airports </w:t>
      </w:r>
      <w:r w:rsidR="00F872CD">
        <w:rPr>
          <w:rFonts w:ascii="Ebrima" w:hAnsi="Ebrima"/>
          <w:sz w:val="20"/>
        </w:rPr>
        <w:t>are concered that</w:t>
      </w:r>
      <w:r w:rsidR="00795CB9">
        <w:rPr>
          <w:rFonts w:ascii="Ebrima" w:hAnsi="Ebrima"/>
          <w:sz w:val="20"/>
        </w:rPr>
        <w:t xml:space="preserve"> </w:t>
      </w:r>
      <w:r w:rsidR="004436C9">
        <w:rPr>
          <w:rFonts w:ascii="Ebrima" w:hAnsi="Ebrima"/>
          <w:sz w:val="20"/>
        </w:rPr>
        <w:t>the CAA</w:t>
      </w:r>
      <w:r w:rsidR="00795CB9">
        <w:rPr>
          <w:rFonts w:ascii="Ebrima" w:hAnsi="Ebrima"/>
          <w:sz w:val="20"/>
        </w:rPr>
        <w:t xml:space="preserve"> might resort to imposing </w:t>
      </w:r>
      <w:r>
        <w:rPr>
          <w:rFonts w:ascii="Ebrima" w:hAnsi="Ebrima"/>
          <w:sz w:val="20"/>
        </w:rPr>
        <w:t>an artificial constraint on air movements in the North of the country which could have a detrimenta</w:t>
      </w:r>
      <w:r w:rsidR="00795CB9">
        <w:rPr>
          <w:rFonts w:ascii="Ebrima" w:hAnsi="Ebrima"/>
          <w:sz w:val="20"/>
        </w:rPr>
        <w:t xml:space="preserve">l impact on passenger </w:t>
      </w:r>
      <w:r w:rsidR="00F872CD">
        <w:rPr>
          <w:rFonts w:ascii="Ebrima" w:hAnsi="Ebrima"/>
          <w:sz w:val="20"/>
        </w:rPr>
        <w:t>growth</w:t>
      </w:r>
      <w:r>
        <w:rPr>
          <w:rFonts w:ascii="Ebrima" w:hAnsi="Ebrima"/>
          <w:sz w:val="20"/>
        </w:rPr>
        <w:t>.</w:t>
      </w:r>
    </w:p>
    <w:p w14:paraId="62077B98" w14:textId="3C7519D7" w:rsidR="00491517" w:rsidRDefault="00795CB9" w:rsidP="00B93E65">
      <w:pPr>
        <w:pStyle w:val="NormalWeb"/>
        <w:spacing w:before="0" w:beforeAutospacing="0" w:after="240" w:afterAutospacing="0"/>
        <w:textAlignment w:val="baseline"/>
        <w:rPr>
          <w:rFonts w:ascii="Ebrima" w:hAnsi="Ebrima"/>
          <w:sz w:val="20"/>
        </w:rPr>
      </w:pPr>
      <w:r>
        <w:rPr>
          <w:rFonts w:ascii="Ebrima" w:hAnsi="Ebrima"/>
          <w:sz w:val="20"/>
        </w:rPr>
        <w:t xml:space="preserve">East Midlands Airport </w:t>
      </w:r>
      <w:r w:rsidR="00C90CBD">
        <w:rPr>
          <w:rFonts w:ascii="Ebrima" w:hAnsi="Ebrima"/>
          <w:sz w:val="20"/>
        </w:rPr>
        <w:t xml:space="preserve">remains </w:t>
      </w:r>
      <w:r>
        <w:rPr>
          <w:rFonts w:ascii="Ebrima" w:hAnsi="Ebrima"/>
          <w:sz w:val="20"/>
        </w:rPr>
        <w:t xml:space="preserve">keen to build on </w:t>
      </w:r>
      <w:r w:rsidR="00491517">
        <w:rPr>
          <w:rFonts w:ascii="Ebrima" w:hAnsi="Ebrima"/>
          <w:sz w:val="20"/>
        </w:rPr>
        <w:t xml:space="preserve">the success of its cargo business </w:t>
      </w:r>
      <w:r>
        <w:rPr>
          <w:rFonts w:ascii="Ebrima" w:hAnsi="Ebrima"/>
          <w:sz w:val="20"/>
        </w:rPr>
        <w:t>drawing on i</w:t>
      </w:r>
      <w:r w:rsidR="00491517">
        <w:rPr>
          <w:rFonts w:ascii="Ebrima" w:hAnsi="Ebrima"/>
          <w:sz w:val="20"/>
        </w:rPr>
        <w:t xml:space="preserve">ts central location and proximity </w:t>
      </w:r>
      <w:r w:rsidR="006E7DC9">
        <w:rPr>
          <w:rFonts w:ascii="Ebrima" w:hAnsi="Ebrima"/>
          <w:sz w:val="20"/>
        </w:rPr>
        <w:t xml:space="preserve">to the Motorway network along with its co-location with </w:t>
      </w:r>
      <w:r w:rsidR="00491517">
        <w:rPr>
          <w:rFonts w:ascii="Ebrima" w:hAnsi="Ebrima"/>
          <w:sz w:val="20"/>
        </w:rPr>
        <w:t>the Pegasus Business Park</w:t>
      </w:r>
      <w:r w:rsidR="00CE5E0C">
        <w:rPr>
          <w:rFonts w:ascii="Ebrima" w:hAnsi="Ebrima"/>
          <w:sz w:val="20"/>
        </w:rPr>
        <w:t>. Royal Mail</w:t>
      </w:r>
      <w:r w:rsidR="00F872CD">
        <w:rPr>
          <w:rFonts w:ascii="Ebrima" w:hAnsi="Ebrima"/>
          <w:sz w:val="20"/>
        </w:rPr>
        <w:t xml:space="preserve">, having taken </w:t>
      </w:r>
      <w:r w:rsidR="00491517">
        <w:rPr>
          <w:rFonts w:ascii="Ebrima" w:hAnsi="Ebrima"/>
          <w:sz w:val="20"/>
        </w:rPr>
        <w:t>e</w:t>
      </w:r>
      <w:r w:rsidR="006E7DC9">
        <w:rPr>
          <w:rFonts w:ascii="Ebrima" w:hAnsi="Ebrima"/>
          <w:sz w:val="20"/>
        </w:rPr>
        <w:t>arly advantage of this</w:t>
      </w:r>
      <w:r>
        <w:rPr>
          <w:rFonts w:ascii="Ebrima" w:hAnsi="Ebrima"/>
          <w:sz w:val="20"/>
        </w:rPr>
        <w:t xml:space="preserve"> </w:t>
      </w:r>
      <w:r w:rsidR="00F872CD">
        <w:rPr>
          <w:rFonts w:ascii="Ebrima" w:hAnsi="Ebrima"/>
          <w:sz w:val="20"/>
        </w:rPr>
        <w:t xml:space="preserve">as joined by </w:t>
      </w:r>
      <w:r w:rsidR="006E7DC9">
        <w:rPr>
          <w:rFonts w:ascii="Ebrima" w:hAnsi="Ebrima"/>
          <w:sz w:val="20"/>
        </w:rPr>
        <w:t>DHL</w:t>
      </w:r>
      <w:r w:rsidR="00F872CD">
        <w:rPr>
          <w:rFonts w:ascii="Ebrima" w:hAnsi="Ebrima"/>
          <w:sz w:val="20"/>
        </w:rPr>
        <w:t>,</w:t>
      </w:r>
      <w:r w:rsidR="006E7DC9">
        <w:rPr>
          <w:rFonts w:ascii="Ebrima" w:hAnsi="Ebrima"/>
          <w:sz w:val="20"/>
        </w:rPr>
        <w:t xml:space="preserve"> </w:t>
      </w:r>
      <w:r>
        <w:rPr>
          <w:rFonts w:ascii="Ebrima" w:hAnsi="Ebrima"/>
          <w:sz w:val="20"/>
        </w:rPr>
        <w:t xml:space="preserve">employing </w:t>
      </w:r>
      <w:r w:rsidR="00491517">
        <w:rPr>
          <w:rFonts w:ascii="Ebrima" w:hAnsi="Ebrima"/>
          <w:sz w:val="20"/>
        </w:rPr>
        <w:t xml:space="preserve">8k </w:t>
      </w:r>
      <w:r>
        <w:rPr>
          <w:rFonts w:ascii="Ebrima" w:hAnsi="Ebrima"/>
          <w:sz w:val="20"/>
        </w:rPr>
        <w:t>on-site</w:t>
      </w:r>
      <w:r w:rsidR="00491517">
        <w:rPr>
          <w:rFonts w:ascii="Ebrima" w:hAnsi="Ebrima"/>
          <w:sz w:val="20"/>
        </w:rPr>
        <w:t>, UPS</w:t>
      </w:r>
      <w:r w:rsidR="00CE5E0C">
        <w:rPr>
          <w:rFonts w:ascii="Ebrima" w:hAnsi="Ebrima"/>
          <w:sz w:val="20"/>
        </w:rPr>
        <w:t xml:space="preserve"> </w:t>
      </w:r>
      <w:r w:rsidR="00491517">
        <w:rPr>
          <w:rFonts w:ascii="Ebrima" w:hAnsi="Ebrima"/>
          <w:sz w:val="20"/>
        </w:rPr>
        <w:t xml:space="preserve">investing </w:t>
      </w:r>
      <w:r w:rsidR="00491517" w:rsidRPr="00795CB9">
        <w:rPr>
          <w:rFonts w:ascii="Ebrima" w:hAnsi="Ebrima"/>
          <w:sz w:val="20"/>
        </w:rPr>
        <w:t xml:space="preserve">£140m and with Amazon </w:t>
      </w:r>
      <w:r w:rsidR="00F872CD">
        <w:rPr>
          <w:rFonts w:ascii="Ebrima" w:hAnsi="Ebrima"/>
          <w:sz w:val="20"/>
        </w:rPr>
        <w:t>also co-</w:t>
      </w:r>
      <w:r w:rsidR="00491517" w:rsidRPr="00795CB9">
        <w:rPr>
          <w:rFonts w:ascii="Ebrima" w:hAnsi="Ebrima"/>
          <w:sz w:val="20"/>
        </w:rPr>
        <w:t xml:space="preserve">located </w:t>
      </w:r>
      <w:r w:rsidR="00CE5E0C" w:rsidRPr="00795CB9">
        <w:rPr>
          <w:rFonts w:ascii="Ebrima" w:hAnsi="Ebrima"/>
          <w:sz w:val="20"/>
        </w:rPr>
        <w:t xml:space="preserve">there </w:t>
      </w:r>
      <w:r w:rsidRPr="00795CB9">
        <w:rPr>
          <w:rFonts w:ascii="Ebrima" w:hAnsi="Ebrima"/>
          <w:sz w:val="20"/>
        </w:rPr>
        <w:t>employment wa</w:t>
      </w:r>
      <w:r w:rsidR="00491517" w:rsidRPr="00795CB9">
        <w:rPr>
          <w:rFonts w:ascii="Ebrima" w:hAnsi="Ebrima"/>
          <w:sz w:val="20"/>
        </w:rPr>
        <w:t>s anticipated to double to 16k</w:t>
      </w:r>
      <w:r w:rsidR="006E7DC9" w:rsidRPr="00795CB9">
        <w:rPr>
          <w:rFonts w:ascii="Ebrima" w:hAnsi="Ebrima"/>
          <w:sz w:val="20"/>
        </w:rPr>
        <w:t xml:space="preserve"> people</w:t>
      </w:r>
      <w:r w:rsidRPr="00795CB9">
        <w:rPr>
          <w:rFonts w:ascii="Ebrima" w:hAnsi="Ebrima"/>
          <w:sz w:val="20"/>
        </w:rPr>
        <w:t xml:space="preserve">. </w:t>
      </w:r>
      <w:r w:rsidR="00B93E65">
        <w:rPr>
          <w:rFonts w:ascii="Ebrima" w:hAnsi="Ebrima"/>
          <w:sz w:val="20"/>
        </w:rPr>
        <w:t xml:space="preserve">The </w:t>
      </w:r>
      <w:r w:rsidR="00B93E65" w:rsidRPr="00B93E65">
        <w:rPr>
          <w:rFonts w:ascii="Ebrima" w:hAnsi="Ebrima" w:cs="Arial"/>
          <w:color w:val="000000"/>
          <w:sz w:val="20"/>
          <w:szCs w:val="20"/>
        </w:rPr>
        <w:t xml:space="preserve">SEGRO Logistics Park East Midlands Gateway (SLPEMG) </w:t>
      </w:r>
      <w:r w:rsidR="00B93E65">
        <w:rPr>
          <w:rFonts w:ascii="Ebrima" w:hAnsi="Ebrima" w:cs="Arial"/>
          <w:color w:val="000000"/>
          <w:sz w:val="20"/>
          <w:szCs w:val="20"/>
        </w:rPr>
        <w:t>consist</w:t>
      </w:r>
      <w:r w:rsidR="00C90CBD">
        <w:rPr>
          <w:rFonts w:ascii="Ebrima" w:hAnsi="Ebrima" w:cs="Arial"/>
          <w:color w:val="000000"/>
          <w:sz w:val="20"/>
          <w:szCs w:val="20"/>
        </w:rPr>
        <w:t>s</w:t>
      </w:r>
      <w:r w:rsidR="00B93E65">
        <w:rPr>
          <w:rFonts w:ascii="Ebrima" w:hAnsi="Ebrima" w:cs="Arial"/>
          <w:color w:val="000000"/>
          <w:sz w:val="20"/>
          <w:szCs w:val="20"/>
        </w:rPr>
        <w:t xml:space="preserve"> of </w:t>
      </w:r>
      <w:r w:rsidR="00B93E65" w:rsidRPr="00B93E65">
        <w:rPr>
          <w:rFonts w:ascii="Ebrima" w:hAnsi="Ebrima" w:cs="Arial"/>
          <w:color w:val="000000"/>
          <w:sz w:val="20"/>
          <w:szCs w:val="20"/>
        </w:rPr>
        <w:t>a 700 acre development with planning conse</w:t>
      </w:r>
      <w:r w:rsidR="00B93E65">
        <w:rPr>
          <w:rFonts w:ascii="Ebrima" w:hAnsi="Ebrima" w:cs="Arial"/>
          <w:color w:val="000000"/>
          <w:sz w:val="20"/>
          <w:szCs w:val="20"/>
        </w:rPr>
        <w:t xml:space="preserve">nt for up to 6,000,000 sq ft of </w:t>
      </w:r>
      <w:r w:rsidR="00B93E65" w:rsidRPr="00B93E65">
        <w:rPr>
          <w:rFonts w:ascii="Ebrima" w:hAnsi="Ebrima" w:cs="Arial"/>
          <w:color w:val="000000"/>
          <w:sz w:val="20"/>
          <w:szCs w:val="20"/>
        </w:rPr>
        <w:t>logistics accommodation. The development incorporate</w:t>
      </w:r>
      <w:r w:rsidR="00C90CBD">
        <w:rPr>
          <w:rFonts w:ascii="Ebrima" w:hAnsi="Ebrima" w:cs="Arial"/>
          <w:color w:val="000000"/>
          <w:sz w:val="20"/>
          <w:szCs w:val="20"/>
        </w:rPr>
        <w:t>s</w:t>
      </w:r>
      <w:r w:rsidR="00B93E65" w:rsidRPr="00B93E65">
        <w:rPr>
          <w:rFonts w:ascii="Ebrima" w:hAnsi="Ebrima" w:cs="Arial"/>
          <w:color w:val="000000"/>
          <w:sz w:val="20"/>
          <w:szCs w:val="20"/>
        </w:rPr>
        <w:t xml:space="preserve"> a 50 acre Strategic Rail Freight Interchange (SRFI) which would include a rail freight terminal, capable of handling up to sixteen 775m freight trains per day, container storage and HGV parking, </w:t>
      </w:r>
      <w:r w:rsidR="00491517" w:rsidRPr="00B93E65">
        <w:rPr>
          <w:rFonts w:ascii="Ebrima" w:hAnsi="Ebrima"/>
          <w:sz w:val="20"/>
          <w:szCs w:val="20"/>
        </w:rPr>
        <w:t>intended to service South Coast ports</w:t>
      </w:r>
      <w:r w:rsidRPr="00B93E65">
        <w:rPr>
          <w:rFonts w:ascii="Ebrima" w:hAnsi="Ebrima"/>
          <w:sz w:val="20"/>
          <w:szCs w:val="20"/>
        </w:rPr>
        <w:t xml:space="preserve"> and </w:t>
      </w:r>
      <w:r w:rsidR="00491517" w:rsidRPr="00B93E65">
        <w:rPr>
          <w:rFonts w:ascii="Ebrima" w:hAnsi="Ebrima"/>
          <w:sz w:val="20"/>
          <w:szCs w:val="20"/>
        </w:rPr>
        <w:t>feeding into the West</w:t>
      </w:r>
      <w:r w:rsidR="006E7DC9" w:rsidRPr="00B93E65">
        <w:rPr>
          <w:rFonts w:ascii="Ebrima" w:hAnsi="Ebrima"/>
          <w:sz w:val="20"/>
          <w:szCs w:val="20"/>
        </w:rPr>
        <w:t xml:space="preserve"> Coast Mainline</w:t>
      </w:r>
      <w:r w:rsidRPr="00B93E65">
        <w:rPr>
          <w:rFonts w:ascii="Ebrima" w:hAnsi="Ebrima"/>
          <w:sz w:val="20"/>
          <w:szCs w:val="20"/>
        </w:rPr>
        <w:t xml:space="preserve"> and beyond.</w:t>
      </w:r>
      <w:r w:rsidR="00491517">
        <w:rPr>
          <w:rFonts w:ascii="Ebrima" w:hAnsi="Ebrima"/>
          <w:sz w:val="20"/>
        </w:rPr>
        <w:t xml:space="preserve"> </w:t>
      </w:r>
    </w:p>
    <w:p w14:paraId="04879661" w14:textId="7CDD74C1" w:rsidR="00CE5E0C" w:rsidRDefault="006E7DC9">
      <w:pPr>
        <w:rPr>
          <w:rFonts w:ascii="Ebrima" w:hAnsi="Ebrima"/>
          <w:sz w:val="20"/>
        </w:rPr>
      </w:pPr>
      <w:r>
        <w:rPr>
          <w:rFonts w:ascii="Ebrima" w:hAnsi="Ebrima"/>
          <w:sz w:val="20"/>
        </w:rPr>
        <w:t>In light of their location East Midlands Airport</w:t>
      </w:r>
      <w:r w:rsidR="00795CB9">
        <w:rPr>
          <w:rFonts w:ascii="Ebrima" w:hAnsi="Ebrima"/>
          <w:sz w:val="20"/>
        </w:rPr>
        <w:t>,</w:t>
      </w:r>
      <w:r>
        <w:rPr>
          <w:rFonts w:ascii="Ebrima" w:hAnsi="Ebrima"/>
          <w:sz w:val="20"/>
        </w:rPr>
        <w:t xml:space="preserve"> as with Birmingham</w:t>
      </w:r>
      <w:r w:rsidR="00795CB9">
        <w:rPr>
          <w:rFonts w:ascii="Ebrima" w:hAnsi="Ebrima"/>
          <w:sz w:val="20"/>
        </w:rPr>
        <w:t xml:space="preserve">, </w:t>
      </w:r>
      <w:r w:rsidR="00C90CBD">
        <w:rPr>
          <w:rFonts w:ascii="Ebrima" w:hAnsi="Ebrima"/>
          <w:sz w:val="20"/>
        </w:rPr>
        <w:t>are</w:t>
      </w:r>
      <w:r>
        <w:rPr>
          <w:rFonts w:ascii="Ebrima" w:hAnsi="Ebrima"/>
          <w:sz w:val="20"/>
        </w:rPr>
        <w:t xml:space="preserve"> lobbying for further connectivity improvements. T</w:t>
      </w:r>
      <w:r w:rsidR="00795CB9">
        <w:rPr>
          <w:rFonts w:ascii="Ebrima" w:hAnsi="Ebrima"/>
          <w:sz w:val="20"/>
        </w:rPr>
        <w:t>hey ha</w:t>
      </w:r>
      <w:r w:rsidR="00C90CBD">
        <w:rPr>
          <w:rFonts w:ascii="Ebrima" w:hAnsi="Ebrima"/>
          <w:sz w:val="20"/>
        </w:rPr>
        <w:t>ve</w:t>
      </w:r>
      <w:r w:rsidR="00795CB9">
        <w:rPr>
          <w:rFonts w:ascii="Ebrima" w:hAnsi="Ebrima"/>
          <w:sz w:val="20"/>
        </w:rPr>
        <w:t xml:space="preserve"> prioritised</w:t>
      </w:r>
      <w:r>
        <w:rPr>
          <w:rFonts w:ascii="Ebrima" w:hAnsi="Ebrima"/>
          <w:sz w:val="20"/>
        </w:rPr>
        <w:t xml:space="preserve"> </w:t>
      </w:r>
      <w:r w:rsidR="00CE5E0C">
        <w:rPr>
          <w:rFonts w:ascii="Ebrima" w:hAnsi="Ebrima"/>
          <w:sz w:val="20"/>
        </w:rPr>
        <w:t>more ‘Smart Motorway’ links</w:t>
      </w:r>
      <w:r w:rsidR="00795CB9">
        <w:rPr>
          <w:rFonts w:ascii="Ebrima" w:hAnsi="Ebrima"/>
          <w:sz w:val="20"/>
        </w:rPr>
        <w:t xml:space="preserve"> and </w:t>
      </w:r>
      <w:r w:rsidR="00C90CBD">
        <w:rPr>
          <w:rFonts w:ascii="Ebrima" w:hAnsi="Ebrima"/>
          <w:sz w:val="20"/>
        </w:rPr>
        <w:t>a</w:t>
      </w:r>
      <w:r w:rsidR="00795CB9">
        <w:rPr>
          <w:rFonts w:ascii="Ebrima" w:hAnsi="Ebrima"/>
          <w:sz w:val="20"/>
        </w:rPr>
        <w:t xml:space="preserve">re concerned by ongoing </w:t>
      </w:r>
      <w:r w:rsidR="00CE5E0C">
        <w:rPr>
          <w:rFonts w:ascii="Ebrima" w:hAnsi="Ebrima"/>
          <w:sz w:val="20"/>
        </w:rPr>
        <w:t>challenges with rail and other connectivity. For example</w:t>
      </w:r>
      <w:r>
        <w:rPr>
          <w:rFonts w:ascii="Ebrima" w:hAnsi="Ebrima"/>
          <w:sz w:val="20"/>
        </w:rPr>
        <w:t>,</w:t>
      </w:r>
      <w:r w:rsidR="00CE5E0C">
        <w:rPr>
          <w:rFonts w:ascii="Ebrima" w:hAnsi="Ebrima"/>
          <w:sz w:val="20"/>
        </w:rPr>
        <w:t xml:space="preserve"> East Midlands Parkway </w:t>
      </w:r>
      <w:r w:rsidR="00C90CBD">
        <w:rPr>
          <w:rFonts w:ascii="Ebrima" w:hAnsi="Ebrima"/>
          <w:sz w:val="20"/>
        </w:rPr>
        <w:t>i</w:t>
      </w:r>
      <w:r w:rsidR="00795CB9">
        <w:rPr>
          <w:rFonts w:ascii="Ebrima" w:hAnsi="Ebrima"/>
          <w:sz w:val="20"/>
        </w:rPr>
        <w:t>s</w:t>
      </w:r>
      <w:r w:rsidR="00CE5E0C">
        <w:rPr>
          <w:rFonts w:ascii="Ebrima" w:hAnsi="Ebrima"/>
          <w:sz w:val="20"/>
        </w:rPr>
        <w:t xml:space="preserve"> one of the most underutilised rail stations </w:t>
      </w:r>
      <w:r w:rsidR="00B93E65">
        <w:rPr>
          <w:rFonts w:ascii="Ebrima" w:hAnsi="Ebrima"/>
          <w:sz w:val="20"/>
        </w:rPr>
        <w:t>and whilst this include</w:t>
      </w:r>
      <w:r w:rsidR="00C90CBD">
        <w:rPr>
          <w:rFonts w:ascii="Ebrima" w:hAnsi="Ebrima"/>
          <w:sz w:val="20"/>
        </w:rPr>
        <w:t>s</w:t>
      </w:r>
      <w:r w:rsidR="00B93E65">
        <w:rPr>
          <w:rFonts w:ascii="Ebrima" w:hAnsi="Ebrima"/>
          <w:sz w:val="20"/>
        </w:rPr>
        <w:t xml:space="preserve"> </w:t>
      </w:r>
      <w:r w:rsidR="00CE5E0C">
        <w:rPr>
          <w:rFonts w:ascii="Ebrima" w:hAnsi="Ebrima"/>
          <w:sz w:val="20"/>
        </w:rPr>
        <w:t>four</w:t>
      </w:r>
      <w:r>
        <w:rPr>
          <w:rFonts w:ascii="Ebrima" w:hAnsi="Ebrima"/>
          <w:sz w:val="20"/>
        </w:rPr>
        <w:t xml:space="preserve"> </w:t>
      </w:r>
      <w:r w:rsidR="00C90CBD">
        <w:rPr>
          <w:rFonts w:ascii="Ebrima" w:hAnsi="Ebrima"/>
          <w:sz w:val="20"/>
        </w:rPr>
        <w:t xml:space="preserve">scheduled </w:t>
      </w:r>
      <w:r>
        <w:rPr>
          <w:rFonts w:ascii="Ebrima" w:hAnsi="Ebrima"/>
          <w:sz w:val="20"/>
        </w:rPr>
        <w:t xml:space="preserve">trains </w:t>
      </w:r>
      <w:r w:rsidR="00795CB9">
        <w:rPr>
          <w:rFonts w:ascii="Ebrima" w:hAnsi="Ebrima"/>
          <w:sz w:val="20"/>
        </w:rPr>
        <w:t xml:space="preserve">per hour </w:t>
      </w:r>
      <w:r>
        <w:rPr>
          <w:rFonts w:ascii="Ebrima" w:hAnsi="Ebrima"/>
          <w:sz w:val="20"/>
        </w:rPr>
        <w:t>to London</w:t>
      </w:r>
      <w:r w:rsidR="00795CB9">
        <w:rPr>
          <w:rFonts w:ascii="Ebrima" w:hAnsi="Ebrima"/>
          <w:sz w:val="20"/>
        </w:rPr>
        <w:t xml:space="preserve"> </w:t>
      </w:r>
      <w:r w:rsidR="00B93E65">
        <w:rPr>
          <w:rFonts w:ascii="Ebrima" w:hAnsi="Ebrima"/>
          <w:sz w:val="20"/>
        </w:rPr>
        <w:t xml:space="preserve">they </w:t>
      </w:r>
      <w:r w:rsidR="004436C9">
        <w:rPr>
          <w:rFonts w:ascii="Ebrima" w:hAnsi="Ebrima"/>
          <w:sz w:val="20"/>
        </w:rPr>
        <w:t xml:space="preserve">all run </w:t>
      </w:r>
      <w:r w:rsidR="00CE5E0C">
        <w:rPr>
          <w:rFonts w:ascii="Ebrima" w:hAnsi="Ebrima"/>
          <w:sz w:val="20"/>
        </w:rPr>
        <w:t xml:space="preserve">within </w:t>
      </w:r>
      <w:r w:rsidR="00B93E65">
        <w:rPr>
          <w:rFonts w:ascii="Ebrima" w:hAnsi="Ebrima"/>
          <w:sz w:val="20"/>
        </w:rPr>
        <w:t>15 minutes</w:t>
      </w:r>
      <w:r w:rsidR="00C90CBD">
        <w:rPr>
          <w:rFonts w:ascii="Ebrima" w:hAnsi="Ebrima"/>
          <w:sz w:val="20"/>
        </w:rPr>
        <w:t xml:space="preserve"> of each other</w:t>
      </w:r>
      <w:r w:rsidR="00CE5E0C">
        <w:rPr>
          <w:rFonts w:ascii="Ebrima" w:hAnsi="Ebrima"/>
          <w:sz w:val="20"/>
        </w:rPr>
        <w:t>.</w:t>
      </w:r>
      <w:r>
        <w:rPr>
          <w:rFonts w:ascii="Ebrima" w:hAnsi="Ebrima"/>
          <w:sz w:val="20"/>
        </w:rPr>
        <w:t xml:space="preserve"> Bus connectivity </w:t>
      </w:r>
      <w:r w:rsidR="00C90CBD">
        <w:rPr>
          <w:rFonts w:ascii="Ebrima" w:hAnsi="Ebrima"/>
          <w:sz w:val="20"/>
        </w:rPr>
        <w:t>i</w:t>
      </w:r>
      <w:r>
        <w:rPr>
          <w:rFonts w:ascii="Ebrima" w:hAnsi="Ebrima"/>
          <w:sz w:val="20"/>
        </w:rPr>
        <w:t xml:space="preserve">s the only public transport at present and whilst the bus services </w:t>
      </w:r>
      <w:r w:rsidR="00C90CBD">
        <w:rPr>
          <w:rFonts w:ascii="Ebrima" w:hAnsi="Ebrima"/>
          <w:sz w:val="20"/>
        </w:rPr>
        <w:t>a</w:t>
      </w:r>
      <w:r>
        <w:rPr>
          <w:rFonts w:ascii="Ebrima" w:hAnsi="Ebrima"/>
          <w:sz w:val="20"/>
        </w:rPr>
        <w:t xml:space="preserve">re good, the airport </w:t>
      </w:r>
      <w:r w:rsidR="00795CB9">
        <w:rPr>
          <w:rFonts w:ascii="Ebrima" w:hAnsi="Ebrima"/>
          <w:sz w:val="20"/>
        </w:rPr>
        <w:t>want</w:t>
      </w:r>
      <w:r w:rsidR="00C90CBD">
        <w:rPr>
          <w:rFonts w:ascii="Ebrima" w:hAnsi="Ebrima"/>
          <w:sz w:val="20"/>
        </w:rPr>
        <w:t>s</w:t>
      </w:r>
      <w:r w:rsidR="00795CB9">
        <w:rPr>
          <w:rFonts w:ascii="Ebrima" w:hAnsi="Ebrima"/>
          <w:sz w:val="20"/>
        </w:rPr>
        <w:t xml:space="preserve"> </w:t>
      </w:r>
      <w:r>
        <w:rPr>
          <w:rFonts w:ascii="Ebrima" w:hAnsi="Ebrima"/>
          <w:sz w:val="20"/>
        </w:rPr>
        <w:t xml:space="preserve">to see a </w:t>
      </w:r>
      <w:r w:rsidR="00795CB9">
        <w:rPr>
          <w:rFonts w:ascii="Ebrima" w:hAnsi="Ebrima"/>
          <w:sz w:val="20"/>
        </w:rPr>
        <w:t xml:space="preserve">much </w:t>
      </w:r>
      <w:r>
        <w:rPr>
          <w:rFonts w:ascii="Ebrima" w:hAnsi="Ebrima"/>
          <w:sz w:val="20"/>
        </w:rPr>
        <w:t xml:space="preserve">greater choice in public transport connectivity. </w:t>
      </w:r>
    </w:p>
    <w:p w14:paraId="6F110575" w14:textId="2B659239" w:rsidR="006E7DC9" w:rsidRDefault="006E7DC9">
      <w:pPr>
        <w:rPr>
          <w:rFonts w:ascii="Ebrima" w:hAnsi="Ebrima"/>
          <w:sz w:val="20"/>
        </w:rPr>
      </w:pPr>
      <w:r>
        <w:rPr>
          <w:rFonts w:ascii="Ebrima" w:hAnsi="Ebrima"/>
          <w:sz w:val="20"/>
        </w:rPr>
        <w:t xml:space="preserve">For East Midlands </w:t>
      </w:r>
      <w:r w:rsidR="002640B7">
        <w:rPr>
          <w:rFonts w:ascii="Ebrima" w:hAnsi="Ebrima"/>
          <w:sz w:val="20"/>
        </w:rPr>
        <w:t>A</w:t>
      </w:r>
      <w:r w:rsidR="00795CB9">
        <w:rPr>
          <w:rFonts w:ascii="Ebrima" w:hAnsi="Ebrima"/>
          <w:sz w:val="20"/>
        </w:rPr>
        <w:t xml:space="preserve">irport there </w:t>
      </w:r>
      <w:r w:rsidR="00C90CBD">
        <w:rPr>
          <w:rFonts w:ascii="Ebrima" w:hAnsi="Ebrima"/>
          <w:sz w:val="20"/>
        </w:rPr>
        <w:t>i</w:t>
      </w:r>
      <w:r>
        <w:rPr>
          <w:rFonts w:ascii="Ebrima" w:hAnsi="Ebrima"/>
          <w:sz w:val="20"/>
        </w:rPr>
        <w:t xml:space="preserve">s a considerable amount of uncertainty over HS2 Phase 2B. A transport </w:t>
      </w:r>
      <w:r w:rsidR="002640B7">
        <w:rPr>
          <w:rFonts w:ascii="Ebrima" w:hAnsi="Ebrima"/>
          <w:sz w:val="20"/>
        </w:rPr>
        <w:t>link w</w:t>
      </w:r>
      <w:r w:rsidR="00795CB9">
        <w:rPr>
          <w:rFonts w:ascii="Ebrima" w:hAnsi="Ebrima"/>
          <w:sz w:val="20"/>
        </w:rPr>
        <w:t>ould</w:t>
      </w:r>
      <w:r w:rsidR="002640B7">
        <w:rPr>
          <w:rFonts w:ascii="Ebrima" w:hAnsi="Ebrima"/>
          <w:sz w:val="20"/>
        </w:rPr>
        <w:t xml:space="preserve"> be required to connect H</w:t>
      </w:r>
      <w:r>
        <w:rPr>
          <w:rFonts w:ascii="Ebrima" w:hAnsi="Ebrima"/>
          <w:sz w:val="20"/>
        </w:rPr>
        <w:t xml:space="preserve">S2 Toton station to East Midlands Airport – a journey of </w:t>
      </w:r>
      <w:r w:rsidR="00C90CBD">
        <w:rPr>
          <w:rFonts w:ascii="Ebrima" w:hAnsi="Ebrima"/>
          <w:sz w:val="20"/>
        </w:rPr>
        <w:t>around</w:t>
      </w:r>
      <w:r w:rsidR="00B93E65">
        <w:rPr>
          <w:rFonts w:ascii="Ebrima" w:hAnsi="Ebrima"/>
          <w:sz w:val="20"/>
        </w:rPr>
        <w:t xml:space="preserve"> 2 </w:t>
      </w:r>
      <w:r>
        <w:rPr>
          <w:rFonts w:ascii="Ebrima" w:hAnsi="Ebrima"/>
          <w:sz w:val="20"/>
        </w:rPr>
        <w:t>miles</w:t>
      </w:r>
      <w:r w:rsidR="00F872CD">
        <w:rPr>
          <w:rFonts w:ascii="Ebrima" w:hAnsi="Ebrima"/>
          <w:sz w:val="20"/>
        </w:rPr>
        <w:t xml:space="preserve">. The airport </w:t>
      </w:r>
      <w:r w:rsidR="00B93E65">
        <w:rPr>
          <w:rFonts w:ascii="Ebrima" w:hAnsi="Ebrima"/>
          <w:sz w:val="20"/>
        </w:rPr>
        <w:t>we</w:t>
      </w:r>
      <w:r>
        <w:rPr>
          <w:rFonts w:ascii="Ebrima" w:hAnsi="Ebrima"/>
          <w:sz w:val="20"/>
        </w:rPr>
        <w:t>re</w:t>
      </w:r>
      <w:r w:rsidR="00B93E65">
        <w:rPr>
          <w:rFonts w:ascii="Ebrima" w:hAnsi="Ebrima"/>
          <w:sz w:val="20"/>
        </w:rPr>
        <w:t>, for example,</w:t>
      </w:r>
      <w:r>
        <w:rPr>
          <w:rFonts w:ascii="Ebrima" w:hAnsi="Ebrima"/>
          <w:sz w:val="20"/>
        </w:rPr>
        <w:t xml:space="preserve"> unable to envisage a situation where people </w:t>
      </w:r>
      <w:r w:rsidR="002640B7">
        <w:rPr>
          <w:rFonts w:ascii="Ebrima" w:hAnsi="Ebrima"/>
          <w:sz w:val="20"/>
        </w:rPr>
        <w:t>travel</w:t>
      </w:r>
      <w:r w:rsidR="00B93E65">
        <w:rPr>
          <w:rFonts w:ascii="Ebrima" w:hAnsi="Ebrima"/>
          <w:sz w:val="20"/>
        </w:rPr>
        <w:t>led</w:t>
      </w:r>
      <w:r w:rsidR="002640B7">
        <w:rPr>
          <w:rFonts w:ascii="Ebrima" w:hAnsi="Ebrima"/>
          <w:sz w:val="20"/>
        </w:rPr>
        <w:t xml:space="preserve"> </w:t>
      </w:r>
      <w:r w:rsidR="002640B7">
        <w:rPr>
          <w:rFonts w:ascii="Ebrima" w:hAnsi="Ebrima"/>
          <w:sz w:val="20"/>
        </w:rPr>
        <w:lastRenderedPageBreak/>
        <w:t>from</w:t>
      </w:r>
      <w:r>
        <w:rPr>
          <w:rFonts w:ascii="Ebrima" w:hAnsi="Ebrima"/>
          <w:sz w:val="20"/>
        </w:rPr>
        <w:t xml:space="preserve"> London </w:t>
      </w:r>
      <w:r w:rsidR="004436C9">
        <w:rPr>
          <w:rFonts w:ascii="Ebrima" w:hAnsi="Ebrima"/>
          <w:sz w:val="20"/>
        </w:rPr>
        <w:t>remaining</w:t>
      </w:r>
      <w:r w:rsidR="002640B7">
        <w:rPr>
          <w:rFonts w:ascii="Ebrima" w:hAnsi="Ebrima"/>
          <w:sz w:val="20"/>
        </w:rPr>
        <w:t xml:space="preserve"> on board </w:t>
      </w:r>
      <w:r w:rsidR="00B93E65">
        <w:rPr>
          <w:rFonts w:ascii="Ebrima" w:hAnsi="Ebrima"/>
          <w:sz w:val="20"/>
        </w:rPr>
        <w:t xml:space="preserve">after Birmingham to disembark </w:t>
      </w:r>
      <w:r>
        <w:rPr>
          <w:rFonts w:ascii="Ebrima" w:hAnsi="Ebrima"/>
          <w:sz w:val="20"/>
        </w:rPr>
        <w:t>at Toton with a further onward journey of anything up to 20 minutes travel time</w:t>
      </w:r>
      <w:r w:rsidR="002640B7">
        <w:rPr>
          <w:rFonts w:ascii="Ebrima" w:hAnsi="Ebrima"/>
          <w:sz w:val="20"/>
        </w:rPr>
        <w:t xml:space="preserve"> to </w:t>
      </w:r>
      <w:r w:rsidR="00B93E65">
        <w:rPr>
          <w:rFonts w:ascii="Ebrima" w:hAnsi="Ebrima"/>
          <w:sz w:val="20"/>
        </w:rPr>
        <w:t xml:space="preserve">reach </w:t>
      </w:r>
      <w:r w:rsidR="002640B7">
        <w:rPr>
          <w:rFonts w:ascii="Ebrima" w:hAnsi="Ebrima"/>
          <w:sz w:val="20"/>
        </w:rPr>
        <w:t>EMA</w:t>
      </w:r>
      <w:r w:rsidR="00F872CD">
        <w:rPr>
          <w:rFonts w:ascii="Ebrima" w:hAnsi="Ebrima"/>
          <w:sz w:val="20"/>
        </w:rPr>
        <w:t xml:space="preserve"> and this situation needed to be avoided</w:t>
      </w:r>
      <w:r>
        <w:rPr>
          <w:rFonts w:ascii="Ebrima" w:hAnsi="Ebrima"/>
          <w:sz w:val="20"/>
        </w:rPr>
        <w:t xml:space="preserve">.  </w:t>
      </w:r>
      <w:r w:rsidR="002640B7">
        <w:rPr>
          <w:rFonts w:ascii="Ebrima" w:hAnsi="Ebrima"/>
          <w:sz w:val="20"/>
        </w:rPr>
        <w:t xml:space="preserve">However, </w:t>
      </w:r>
      <w:r>
        <w:rPr>
          <w:rFonts w:ascii="Ebrima" w:hAnsi="Ebrima"/>
          <w:sz w:val="20"/>
        </w:rPr>
        <w:t xml:space="preserve">they </w:t>
      </w:r>
      <w:r w:rsidR="002640B7">
        <w:rPr>
          <w:rFonts w:ascii="Ebrima" w:hAnsi="Ebrima"/>
          <w:sz w:val="20"/>
        </w:rPr>
        <w:t>d</w:t>
      </w:r>
      <w:r w:rsidR="00C90CBD">
        <w:rPr>
          <w:rFonts w:ascii="Ebrima" w:hAnsi="Ebrima"/>
          <w:sz w:val="20"/>
        </w:rPr>
        <w:t>o</w:t>
      </w:r>
      <w:r w:rsidR="002640B7">
        <w:rPr>
          <w:rFonts w:ascii="Ebrima" w:hAnsi="Ebrima"/>
          <w:sz w:val="20"/>
        </w:rPr>
        <w:t xml:space="preserve"> </w:t>
      </w:r>
      <w:r>
        <w:rPr>
          <w:rFonts w:ascii="Ebrima" w:hAnsi="Ebrima"/>
          <w:sz w:val="20"/>
        </w:rPr>
        <w:t>see the opportunity for HS2 Phase 2</w:t>
      </w:r>
      <w:r w:rsidR="002640B7">
        <w:rPr>
          <w:rFonts w:ascii="Ebrima" w:hAnsi="Ebrima"/>
          <w:sz w:val="20"/>
        </w:rPr>
        <w:t>B</w:t>
      </w:r>
      <w:r>
        <w:rPr>
          <w:rFonts w:ascii="Ebrima" w:hAnsi="Ebrima"/>
          <w:sz w:val="20"/>
        </w:rPr>
        <w:t xml:space="preserve"> to provide the foundation for wider growth in the East Midlands, bringing new business</w:t>
      </w:r>
      <w:r w:rsidR="002640B7">
        <w:rPr>
          <w:rFonts w:ascii="Ebrima" w:hAnsi="Ebrima"/>
          <w:sz w:val="20"/>
        </w:rPr>
        <w:t xml:space="preserve">, homes and jobs, </w:t>
      </w:r>
      <w:r>
        <w:rPr>
          <w:rFonts w:ascii="Ebrima" w:hAnsi="Ebrima"/>
          <w:sz w:val="20"/>
        </w:rPr>
        <w:t xml:space="preserve">as well as the ability to travel </w:t>
      </w:r>
      <w:r w:rsidR="004436C9">
        <w:rPr>
          <w:rFonts w:ascii="Ebrima" w:hAnsi="Ebrima"/>
          <w:sz w:val="20"/>
        </w:rPr>
        <w:t xml:space="preserve">onwards </w:t>
      </w:r>
      <w:r>
        <w:rPr>
          <w:rFonts w:ascii="Ebrima" w:hAnsi="Ebrima"/>
          <w:sz w:val="20"/>
        </w:rPr>
        <w:t xml:space="preserve">to Manchester </w:t>
      </w:r>
      <w:r w:rsidR="002640B7">
        <w:rPr>
          <w:rFonts w:ascii="Ebrima" w:hAnsi="Ebrima"/>
          <w:sz w:val="20"/>
        </w:rPr>
        <w:t xml:space="preserve">and London </w:t>
      </w:r>
      <w:r w:rsidR="00B93E65">
        <w:rPr>
          <w:rFonts w:ascii="Ebrima" w:hAnsi="Ebrima"/>
          <w:sz w:val="20"/>
        </w:rPr>
        <w:t xml:space="preserve">both </w:t>
      </w:r>
      <w:r w:rsidR="002640B7">
        <w:rPr>
          <w:rFonts w:ascii="Ebrima" w:hAnsi="Ebrima"/>
          <w:sz w:val="20"/>
        </w:rPr>
        <w:t>faster and more frequently</w:t>
      </w:r>
      <w:r>
        <w:rPr>
          <w:rFonts w:ascii="Ebrima" w:hAnsi="Ebrima"/>
          <w:sz w:val="20"/>
        </w:rPr>
        <w:t xml:space="preserve">. With more people visiting the East Midlands </w:t>
      </w:r>
      <w:r w:rsidR="00B93E65">
        <w:rPr>
          <w:rFonts w:ascii="Ebrima" w:hAnsi="Ebrima"/>
          <w:sz w:val="20"/>
        </w:rPr>
        <w:t xml:space="preserve">region </w:t>
      </w:r>
      <w:r>
        <w:rPr>
          <w:rFonts w:ascii="Ebrima" w:hAnsi="Ebrima"/>
          <w:sz w:val="20"/>
        </w:rPr>
        <w:t>more</w:t>
      </w:r>
      <w:r w:rsidR="002640B7">
        <w:rPr>
          <w:rFonts w:ascii="Ebrima" w:hAnsi="Ebrima"/>
          <w:sz w:val="20"/>
        </w:rPr>
        <w:t xml:space="preserve"> often</w:t>
      </w:r>
      <w:r>
        <w:rPr>
          <w:rFonts w:ascii="Ebrima" w:hAnsi="Ebrima"/>
          <w:sz w:val="20"/>
        </w:rPr>
        <w:t xml:space="preserve"> for </w:t>
      </w:r>
      <w:r w:rsidR="002640B7">
        <w:rPr>
          <w:rFonts w:ascii="Ebrima" w:hAnsi="Ebrima"/>
          <w:sz w:val="20"/>
        </w:rPr>
        <w:t>business</w:t>
      </w:r>
      <w:r w:rsidR="00B93E65">
        <w:rPr>
          <w:rFonts w:ascii="Ebrima" w:hAnsi="Ebrima"/>
          <w:sz w:val="20"/>
        </w:rPr>
        <w:t xml:space="preserve">, </w:t>
      </w:r>
      <w:r w:rsidR="002640B7">
        <w:rPr>
          <w:rFonts w:ascii="Ebrima" w:hAnsi="Ebrima"/>
          <w:sz w:val="20"/>
        </w:rPr>
        <w:t>tourism</w:t>
      </w:r>
      <w:r w:rsidR="00B93E65">
        <w:rPr>
          <w:rFonts w:ascii="Ebrima" w:hAnsi="Ebrima"/>
          <w:sz w:val="20"/>
        </w:rPr>
        <w:t xml:space="preserve"> and leisure</w:t>
      </w:r>
      <w:r w:rsidR="004436C9">
        <w:rPr>
          <w:rFonts w:ascii="Ebrima" w:hAnsi="Ebrima"/>
          <w:sz w:val="20"/>
        </w:rPr>
        <w:t>,</w:t>
      </w:r>
      <w:r w:rsidR="002640B7">
        <w:rPr>
          <w:rFonts w:ascii="Ebrima" w:hAnsi="Ebrima"/>
          <w:sz w:val="20"/>
        </w:rPr>
        <w:t xml:space="preserve"> there </w:t>
      </w:r>
      <w:r w:rsidR="00C90CBD">
        <w:rPr>
          <w:rFonts w:ascii="Ebrima" w:hAnsi="Ebrima"/>
          <w:sz w:val="20"/>
        </w:rPr>
        <w:t>i</w:t>
      </w:r>
      <w:r w:rsidR="002640B7">
        <w:rPr>
          <w:rFonts w:ascii="Ebrima" w:hAnsi="Ebrima"/>
          <w:sz w:val="20"/>
        </w:rPr>
        <w:t>s the opportunity for the airport</w:t>
      </w:r>
      <w:r>
        <w:rPr>
          <w:rFonts w:ascii="Ebrima" w:hAnsi="Ebrima"/>
          <w:sz w:val="20"/>
        </w:rPr>
        <w:t xml:space="preserve"> to be used more regularly</w:t>
      </w:r>
      <w:r w:rsidR="00B93E65">
        <w:rPr>
          <w:rFonts w:ascii="Ebrima" w:hAnsi="Ebrima"/>
          <w:sz w:val="20"/>
        </w:rPr>
        <w:t xml:space="preserve">, driving </w:t>
      </w:r>
      <w:r w:rsidR="002640B7">
        <w:rPr>
          <w:rFonts w:ascii="Ebrima" w:hAnsi="Ebrima"/>
          <w:sz w:val="20"/>
        </w:rPr>
        <w:t>associated growth t</w:t>
      </w:r>
      <w:r w:rsidR="00B93E65">
        <w:rPr>
          <w:rFonts w:ascii="Ebrima" w:hAnsi="Ebrima"/>
          <w:sz w:val="20"/>
        </w:rPr>
        <w:t xml:space="preserve">hrough </w:t>
      </w:r>
      <w:r w:rsidR="002640B7">
        <w:rPr>
          <w:rFonts w:ascii="Ebrima" w:hAnsi="Ebrima"/>
          <w:sz w:val="20"/>
        </w:rPr>
        <w:t>advanced manufacturing and sustainable energy infrastructure</w:t>
      </w:r>
      <w:r w:rsidR="00B93E65">
        <w:rPr>
          <w:rFonts w:ascii="Ebrima" w:hAnsi="Ebrima"/>
          <w:sz w:val="20"/>
        </w:rPr>
        <w:t>s, amongst other opportunities</w:t>
      </w:r>
      <w:r w:rsidR="002640B7">
        <w:rPr>
          <w:rFonts w:ascii="Ebrima" w:hAnsi="Ebrima"/>
          <w:sz w:val="20"/>
        </w:rPr>
        <w:t>.</w:t>
      </w:r>
    </w:p>
    <w:p w14:paraId="7123A27B" w14:textId="72A76780" w:rsidR="00993AB2" w:rsidRDefault="00993AB2">
      <w:pPr>
        <w:rPr>
          <w:rFonts w:ascii="Ebrima" w:hAnsi="Ebrima"/>
          <w:sz w:val="20"/>
        </w:rPr>
      </w:pPr>
      <w:r>
        <w:rPr>
          <w:rFonts w:ascii="Ebrima" w:hAnsi="Ebrima"/>
          <w:sz w:val="20"/>
        </w:rPr>
        <w:t>An East Midl</w:t>
      </w:r>
      <w:r w:rsidR="00B93E65">
        <w:rPr>
          <w:rFonts w:ascii="Ebrima" w:hAnsi="Ebrima"/>
          <w:sz w:val="20"/>
        </w:rPr>
        <w:t>ands Development Corporation ha</w:t>
      </w:r>
      <w:r w:rsidR="00C90CBD">
        <w:rPr>
          <w:rFonts w:ascii="Ebrima" w:hAnsi="Ebrima"/>
          <w:sz w:val="20"/>
        </w:rPr>
        <w:t>s</w:t>
      </w:r>
      <w:r w:rsidR="00B93E65">
        <w:rPr>
          <w:rFonts w:ascii="Ebrima" w:hAnsi="Ebrima"/>
          <w:sz w:val="20"/>
        </w:rPr>
        <w:t xml:space="preserve"> been formed and </w:t>
      </w:r>
      <w:r w:rsidR="00C90CBD">
        <w:rPr>
          <w:rFonts w:ascii="Ebrima" w:hAnsi="Ebrima"/>
          <w:sz w:val="20"/>
        </w:rPr>
        <w:t>i</w:t>
      </w:r>
      <w:r>
        <w:rPr>
          <w:rFonts w:ascii="Ebrima" w:hAnsi="Ebrima"/>
          <w:sz w:val="20"/>
        </w:rPr>
        <w:t xml:space="preserve">s being led by Sir John Peace, Chairman of the Midlands Engine, </w:t>
      </w:r>
      <w:r w:rsidR="00B93E65">
        <w:rPr>
          <w:rFonts w:ascii="Ebrima" w:hAnsi="Ebrima"/>
          <w:sz w:val="20"/>
        </w:rPr>
        <w:t xml:space="preserve">with </w:t>
      </w:r>
      <w:r>
        <w:rPr>
          <w:rFonts w:ascii="Ebrima" w:hAnsi="Ebrima"/>
          <w:sz w:val="20"/>
        </w:rPr>
        <w:t>£2m Treasury funding. Modelled on the London Docklands Development Corporation, th</w:t>
      </w:r>
      <w:r w:rsidR="00EF61C1">
        <w:rPr>
          <w:rFonts w:ascii="Ebrima" w:hAnsi="Ebrima"/>
          <w:sz w:val="20"/>
        </w:rPr>
        <w:t xml:space="preserve">is </w:t>
      </w:r>
      <w:r w:rsidR="00C90CBD">
        <w:rPr>
          <w:rFonts w:ascii="Ebrima" w:hAnsi="Ebrima"/>
          <w:sz w:val="20"/>
        </w:rPr>
        <w:t>i</w:t>
      </w:r>
      <w:r>
        <w:rPr>
          <w:rFonts w:ascii="Ebrima" w:hAnsi="Ebrima"/>
          <w:sz w:val="20"/>
        </w:rPr>
        <w:t xml:space="preserve">s seen as a means of developing </w:t>
      </w:r>
      <w:r w:rsidR="00EF61C1">
        <w:rPr>
          <w:rFonts w:ascii="Ebrima" w:hAnsi="Ebrima"/>
          <w:sz w:val="20"/>
        </w:rPr>
        <w:t xml:space="preserve">the more integrated </w:t>
      </w:r>
      <w:r>
        <w:rPr>
          <w:rFonts w:ascii="Ebrima" w:hAnsi="Ebrima"/>
          <w:sz w:val="20"/>
        </w:rPr>
        <w:t xml:space="preserve">partnership </w:t>
      </w:r>
      <w:r w:rsidR="00EF61C1">
        <w:rPr>
          <w:rFonts w:ascii="Ebrima" w:hAnsi="Ebrima"/>
          <w:sz w:val="20"/>
        </w:rPr>
        <w:t>working</w:t>
      </w:r>
      <w:r>
        <w:rPr>
          <w:rFonts w:ascii="Ebrima" w:hAnsi="Ebrima"/>
          <w:sz w:val="20"/>
        </w:rPr>
        <w:t xml:space="preserve"> </w:t>
      </w:r>
      <w:r w:rsidR="004436C9">
        <w:rPr>
          <w:rFonts w:ascii="Ebrima" w:hAnsi="Ebrima"/>
          <w:sz w:val="20"/>
        </w:rPr>
        <w:t xml:space="preserve">model </w:t>
      </w:r>
      <w:r>
        <w:rPr>
          <w:rFonts w:ascii="Ebrima" w:hAnsi="Ebrima"/>
          <w:sz w:val="20"/>
        </w:rPr>
        <w:t>required to drive planning and preparation</w:t>
      </w:r>
      <w:r w:rsidR="00EF61C1">
        <w:rPr>
          <w:rFonts w:ascii="Ebrima" w:hAnsi="Ebrima"/>
          <w:sz w:val="20"/>
        </w:rPr>
        <w:t xml:space="preserve"> ahead of planned </w:t>
      </w:r>
      <w:r>
        <w:rPr>
          <w:rFonts w:ascii="Ebrima" w:hAnsi="Ebrima"/>
          <w:sz w:val="20"/>
        </w:rPr>
        <w:t>growth</w:t>
      </w:r>
      <w:r w:rsidR="00EF61C1">
        <w:rPr>
          <w:rFonts w:ascii="Ebrima" w:hAnsi="Ebrima"/>
          <w:sz w:val="20"/>
        </w:rPr>
        <w:t xml:space="preserve"> in cargo volumes which </w:t>
      </w:r>
      <w:r w:rsidR="00C90CBD">
        <w:rPr>
          <w:rFonts w:ascii="Ebrima" w:hAnsi="Ebrima"/>
          <w:sz w:val="20"/>
        </w:rPr>
        <w:t>a</w:t>
      </w:r>
      <w:r w:rsidR="00EF61C1">
        <w:rPr>
          <w:rFonts w:ascii="Ebrima" w:hAnsi="Ebrima"/>
          <w:sz w:val="20"/>
        </w:rPr>
        <w:t xml:space="preserve">re </w:t>
      </w:r>
      <w:r>
        <w:rPr>
          <w:rFonts w:ascii="Ebrima" w:hAnsi="Ebrima"/>
          <w:sz w:val="20"/>
        </w:rPr>
        <w:t xml:space="preserve">being fuelled by online shopping, with e-commerce accounting for 20% of all UK retail sales </w:t>
      </w:r>
      <w:r w:rsidR="00EF61C1">
        <w:rPr>
          <w:rFonts w:ascii="Ebrima" w:hAnsi="Ebrima"/>
          <w:sz w:val="20"/>
        </w:rPr>
        <w:t>at</w:t>
      </w:r>
      <w:r>
        <w:rPr>
          <w:rFonts w:ascii="Ebrima" w:hAnsi="Ebrima"/>
          <w:sz w:val="20"/>
        </w:rPr>
        <w:t xml:space="preserve"> end 2</w:t>
      </w:r>
      <w:r w:rsidR="00EF61C1">
        <w:rPr>
          <w:rFonts w:ascii="Ebrima" w:hAnsi="Ebrima"/>
          <w:sz w:val="20"/>
        </w:rPr>
        <w:t>018 and</w:t>
      </w:r>
      <w:r>
        <w:rPr>
          <w:rFonts w:ascii="Ebrima" w:hAnsi="Ebrima"/>
          <w:sz w:val="20"/>
        </w:rPr>
        <w:t xml:space="preserve"> in light of continued </w:t>
      </w:r>
      <w:r w:rsidR="00C90CBD">
        <w:rPr>
          <w:rFonts w:ascii="Ebrima" w:hAnsi="Ebrima"/>
          <w:sz w:val="20"/>
        </w:rPr>
        <w:t xml:space="preserve">forecast growth in </w:t>
      </w:r>
      <w:r>
        <w:rPr>
          <w:rFonts w:ascii="Ebrima" w:hAnsi="Ebrima"/>
          <w:sz w:val="20"/>
        </w:rPr>
        <w:t>export</w:t>
      </w:r>
      <w:r w:rsidR="00C90CBD">
        <w:rPr>
          <w:rFonts w:ascii="Ebrima" w:hAnsi="Ebrima"/>
          <w:sz w:val="20"/>
        </w:rPr>
        <w:t>s</w:t>
      </w:r>
      <w:r w:rsidR="00EF61C1">
        <w:rPr>
          <w:rFonts w:ascii="Ebrima" w:hAnsi="Ebrima"/>
          <w:sz w:val="20"/>
        </w:rPr>
        <w:t xml:space="preserve">. Direct cargo flights to China </w:t>
      </w:r>
      <w:r w:rsidR="00C90CBD">
        <w:rPr>
          <w:rFonts w:ascii="Ebrima" w:hAnsi="Ebrima"/>
          <w:sz w:val="20"/>
        </w:rPr>
        <w:t>a</w:t>
      </w:r>
      <w:r>
        <w:rPr>
          <w:rFonts w:ascii="Ebrima" w:hAnsi="Ebrima"/>
          <w:sz w:val="20"/>
        </w:rPr>
        <w:t>re a clear aspiration and with no</w:t>
      </w:r>
      <w:r w:rsidR="00EF61C1">
        <w:rPr>
          <w:rFonts w:ascii="Ebrima" w:hAnsi="Ebrima"/>
          <w:sz w:val="20"/>
        </w:rPr>
        <w:t xml:space="preserve"> night flight restrictions EMA </w:t>
      </w:r>
      <w:r w:rsidR="00C90CBD">
        <w:rPr>
          <w:rFonts w:ascii="Ebrima" w:hAnsi="Ebrima"/>
          <w:sz w:val="20"/>
        </w:rPr>
        <w:t xml:space="preserve">has been </w:t>
      </w:r>
      <w:r>
        <w:rPr>
          <w:rFonts w:ascii="Ebrima" w:hAnsi="Ebrima"/>
          <w:sz w:val="20"/>
        </w:rPr>
        <w:t>working to ensure</w:t>
      </w:r>
      <w:r w:rsidR="00EF61C1">
        <w:rPr>
          <w:rFonts w:ascii="Ebrima" w:hAnsi="Ebrima"/>
          <w:sz w:val="20"/>
        </w:rPr>
        <w:t xml:space="preserve"> that this opportunity continued</w:t>
      </w:r>
      <w:r>
        <w:rPr>
          <w:rFonts w:ascii="Ebrima" w:hAnsi="Ebrima"/>
          <w:sz w:val="20"/>
        </w:rPr>
        <w:t xml:space="preserve"> unimpede</w:t>
      </w:r>
      <w:r w:rsidR="00EF61C1">
        <w:rPr>
          <w:rFonts w:ascii="Ebrima" w:hAnsi="Ebrima"/>
          <w:sz w:val="20"/>
        </w:rPr>
        <w:t>d into the future. The requirement to</w:t>
      </w:r>
      <w:r>
        <w:rPr>
          <w:rFonts w:ascii="Ebrima" w:hAnsi="Ebrima"/>
          <w:sz w:val="20"/>
        </w:rPr>
        <w:t xml:space="preserve"> promote both airports </w:t>
      </w:r>
      <w:r w:rsidR="00EF61C1">
        <w:rPr>
          <w:rFonts w:ascii="Ebrima" w:hAnsi="Ebrima"/>
          <w:sz w:val="20"/>
        </w:rPr>
        <w:t xml:space="preserve">jointly, </w:t>
      </w:r>
      <w:r>
        <w:rPr>
          <w:rFonts w:ascii="Ebrima" w:hAnsi="Ebrima"/>
          <w:sz w:val="20"/>
        </w:rPr>
        <w:t>a</w:t>
      </w:r>
      <w:r w:rsidR="00EF61C1">
        <w:rPr>
          <w:rFonts w:ascii="Ebrima" w:hAnsi="Ebrima"/>
          <w:sz w:val="20"/>
        </w:rPr>
        <w:t>s well as t</w:t>
      </w:r>
      <w:r>
        <w:rPr>
          <w:rFonts w:ascii="Ebrima" w:hAnsi="Ebrima"/>
          <w:sz w:val="20"/>
        </w:rPr>
        <w:t xml:space="preserve">he Midlands region </w:t>
      </w:r>
      <w:r w:rsidR="00F872CD">
        <w:rPr>
          <w:rFonts w:ascii="Ebrima" w:hAnsi="Ebrima"/>
          <w:sz w:val="20"/>
        </w:rPr>
        <w:t xml:space="preserve">as a whole </w:t>
      </w:r>
      <w:r>
        <w:rPr>
          <w:rFonts w:ascii="Ebrima" w:hAnsi="Ebrima"/>
          <w:sz w:val="20"/>
        </w:rPr>
        <w:t xml:space="preserve">overseas </w:t>
      </w:r>
      <w:r w:rsidR="00C90CBD">
        <w:rPr>
          <w:rFonts w:ascii="Ebrima" w:hAnsi="Ebrima"/>
          <w:sz w:val="20"/>
        </w:rPr>
        <w:t>remains</w:t>
      </w:r>
      <w:r w:rsidR="00EF61C1">
        <w:rPr>
          <w:rFonts w:ascii="Ebrima" w:hAnsi="Ebrima"/>
          <w:sz w:val="20"/>
        </w:rPr>
        <w:t xml:space="preserve"> a priority,</w:t>
      </w:r>
      <w:r>
        <w:rPr>
          <w:rFonts w:ascii="Ebrima" w:hAnsi="Ebrima"/>
          <w:sz w:val="20"/>
        </w:rPr>
        <w:t xml:space="preserve"> with successful results </w:t>
      </w:r>
      <w:r w:rsidR="00EF61C1">
        <w:rPr>
          <w:rFonts w:ascii="Ebrima" w:hAnsi="Ebrima"/>
          <w:sz w:val="20"/>
        </w:rPr>
        <w:t xml:space="preserve">following </w:t>
      </w:r>
      <w:r>
        <w:rPr>
          <w:rFonts w:ascii="Ebrima" w:hAnsi="Ebrima"/>
          <w:sz w:val="20"/>
        </w:rPr>
        <w:t>2018 sales missions to India and China.</w:t>
      </w:r>
    </w:p>
    <w:p w14:paraId="0E66D40B" w14:textId="3DD15A59" w:rsidR="002640B7" w:rsidRDefault="002640B7">
      <w:pPr>
        <w:rPr>
          <w:rFonts w:ascii="Ebrima" w:hAnsi="Ebrima"/>
          <w:sz w:val="20"/>
        </w:rPr>
      </w:pPr>
      <w:r>
        <w:rPr>
          <w:rFonts w:ascii="Ebrima" w:hAnsi="Ebrima"/>
          <w:sz w:val="20"/>
        </w:rPr>
        <w:t>East Midlands Ai</w:t>
      </w:r>
      <w:r w:rsidR="00EF61C1">
        <w:rPr>
          <w:rFonts w:ascii="Ebrima" w:hAnsi="Ebrima"/>
          <w:sz w:val="20"/>
        </w:rPr>
        <w:t xml:space="preserve">rport </w:t>
      </w:r>
      <w:r w:rsidR="00C90CBD">
        <w:rPr>
          <w:rFonts w:ascii="Ebrima" w:hAnsi="Ebrima"/>
          <w:sz w:val="20"/>
        </w:rPr>
        <w:t>i</w:t>
      </w:r>
      <w:r>
        <w:rPr>
          <w:rFonts w:ascii="Ebrima" w:hAnsi="Ebrima"/>
          <w:sz w:val="20"/>
        </w:rPr>
        <w:t>s owned by the Manchester Airports Group (MAG). Whilst this provide</w:t>
      </w:r>
      <w:r w:rsidR="00C90CBD">
        <w:rPr>
          <w:rFonts w:ascii="Ebrima" w:hAnsi="Ebrima"/>
          <w:sz w:val="20"/>
        </w:rPr>
        <w:t>s</w:t>
      </w:r>
      <w:r>
        <w:rPr>
          <w:rFonts w:ascii="Ebrima" w:hAnsi="Ebrima"/>
          <w:sz w:val="20"/>
        </w:rPr>
        <w:t xml:space="preserve"> the ‘safety net’ of being part of the </w:t>
      </w:r>
      <w:r w:rsidR="00EF61C1" w:rsidRPr="00EF61C1">
        <w:rPr>
          <w:rFonts w:ascii="Ebrima" w:hAnsi="Ebrima" w:cs="Arial"/>
          <w:bCs/>
          <w:color w:val="000000"/>
          <w:sz w:val="20"/>
          <w:szCs w:val="20"/>
          <w:bdr w:val="none" w:sz="0" w:space="0" w:color="auto" w:frame="1"/>
          <w:shd w:val="clear" w:color="auto" w:fill="FFFFFF"/>
        </w:rPr>
        <w:t>largest UK</w:t>
      </w:r>
      <w:r w:rsidR="00EF61C1" w:rsidRPr="00EF61C1">
        <w:rPr>
          <w:rFonts w:ascii="Ebrima" w:hAnsi="Ebrima" w:cs="Arial"/>
          <w:color w:val="000000"/>
          <w:sz w:val="20"/>
          <w:szCs w:val="20"/>
          <w:shd w:val="clear" w:color="auto" w:fill="FFFFFF"/>
        </w:rPr>
        <w:t> owned </w:t>
      </w:r>
      <w:r w:rsidR="00EF61C1" w:rsidRPr="00EF61C1">
        <w:rPr>
          <w:rFonts w:ascii="Ebrima" w:hAnsi="Ebrima" w:cs="Arial"/>
          <w:bCs/>
          <w:color w:val="000000"/>
          <w:sz w:val="20"/>
          <w:szCs w:val="20"/>
          <w:bdr w:val="none" w:sz="0" w:space="0" w:color="auto" w:frame="1"/>
          <w:shd w:val="clear" w:color="auto" w:fill="FFFFFF"/>
        </w:rPr>
        <w:t>airport operator</w:t>
      </w:r>
      <w:r w:rsidR="00F872CD">
        <w:rPr>
          <w:rFonts w:ascii="Ebrima" w:hAnsi="Ebrima" w:cs="Arial"/>
          <w:bCs/>
          <w:color w:val="000000"/>
          <w:sz w:val="20"/>
          <w:szCs w:val="20"/>
          <w:bdr w:val="none" w:sz="0" w:space="0" w:color="auto" w:frame="1"/>
          <w:shd w:val="clear" w:color="auto" w:fill="FFFFFF"/>
        </w:rPr>
        <w:t xml:space="preserve"> group</w:t>
      </w:r>
      <w:r w:rsidRPr="00EF61C1">
        <w:rPr>
          <w:rFonts w:ascii="Ebrima" w:hAnsi="Ebrima"/>
          <w:sz w:val="20"/>
        </w:rPr>
        <w:t>,</w:t>
      </w:r>
      <w:r>
        <w:rPr>
          <w:rFonts w:ascii="Ebrima" w:hAnsi="Ebrima"/>
          <w:sz w:val="20"/>
        </w:rPr>
        <w:t xml:space="preserve"> there </w:t>
      </w:r>
      <w:r w:rsidR="00C90CBD">
        <w:rPr>
          <w:rFonts w:ascii="Ebrima" w:hAnsi="Ebrima"/>
          <w:sz w:val="20"/>
        </w:rPr>
        <w:t>i</w:t>
      </w:r>
      <w:r>
        <w:rPr>
          <w:rFonts w:ascii="Ebrima" w:hAnsi="Ebrima"/>
          <w:sz w:val="20"/>
        </w:rPr>
        <w:t xml:space="preserve">s the challenge of promoting their investment agenda ahead of </w:t>
      </w:r>
      <w:r w:rsidR="00C90CBD">
        <w:rPr>
          <w:rFonts w:ascii="Ebrima" w:hAnsi="Ebrima"/>
          <w:sz w:val="20"/>
        </w:rPr>
        <w:t xml:space="preserve">the larger </w:t>
      </w:r>
      <w:r>
        <w:rPr>
          <w:rFonts w:ascii="Ebrima" w:hAnsi="Ebrima"/>
          <w:sz w:val="20"/>
        </w:rPr>
        <w:t>Stansted and Manchester Airports</w:t>
      </w:r>
      <w:r w:rsidR="00EF61C1">
        <w:rPr>
          <w:rFonts w:ascii="Ebrima" w:hAnsi="Ebrima"/>
          <w:sz w:val="20"/>
        </w:rPr>
        <w:t xml:space="preserve"> </w:t>
      </w:r>
      <w:r w:rsidR="00F872CD">
        <w:rPr>
          <w:rFonts w:ascii="Ebrima" w:hAnsi="Ebrima"/>
          <w:sz w:val="20"/>
        </w:rPr>
        <w:t xml:space="preserve">making up </w:t>
      </w:r>
      <w:r w:rsidR="00EF61C1">
        <w:rPr>
          <w:rFonts w:ascii="Ebrima" w:hAnsi="Ebrima"/>
          <w:sz w:val="20"/>
        </w:rPr>
        <w:t>the</w:t>
      </w:r>
      <w:r>
        <w:rPr>
          <w:rFonts w:ascii="Ebrima" w:hAnsi="Ebrima"/>
          <w:sz w:val="20"/>
        </w:rPr>
        <w:t xml:space="preserve"> MAG</w:t>
      </w:r>
      <w:r w:rsidR="00EF61C1">
        <w:rPr>
          <w:rFonts w:ascii="Ebrima" w:hAnsi="Ebrima"/>
          <w:sz w:val="20"/>
        </w:rPr>
        <w:t xml:space="preserve"> portfolio</w:t>
      </w:r>
      <w:r w:rsidR="00C90CBD">
        <w:rPr>
          <w:rFonts w:ascii="Ebrima" w:hAnsi="Ebrima"/>
          <w:sz w:val="20"/>
        </w:rPr>
        <w:t>. Birmingham Airport continues</w:t>
      </w:r>
      <w:r w:rsidR="00EF61C1">
        <w:rPr>
          <w:rFonts w:ascii="Ebrima" w:hAnsi="Ebrima"/>
          <w:sz w:val="20"/>
        </w:rPr>
        <w:t xml:space="preserve"> within the ownership of </w:t>
      </w:r>
      <w:r>
        <w:rPr>
          <w:rFonts w:ascii="Ebrima" w:hAnsi="Ebrima"/>
          <w:sz w:val="20"/>
        </w:rPr>
        <w:t>the seven West Midlands Metropolitan Councils</w:t>
      </w:r>
      <w:r w:rsidR="00EF61C1">
        <w:rPr>
          <w:rFonts w:ascii="Ebrima" w:hAnsi="Ebrima"/>
          <w:sz w:val="20"/>
        </w:rPr>
        <w:t xml:space="preserve"> (47%) with </w:t>
      </w:r>
      <w:r>
        <w:rPr>
          <w:rFonts w:ascii="Ebrima" w:hAnsi="Ebrima"/>
          <w:sz w:val="20"/>
        </w:rPr>
        <w:t>Ontario Teachers’ P</w:t>
      </w:r>
      <w:r w:rsidR="00EB360F">
        <w:rPr>
          <w:rFonts w:ascii="Ebrima" w:hAnsi="Ebrima"/>
          <w:sz w:val="20"/>
        </w:rPr>
        <w:t xml:space="preserve">ension Fund </w:t>
      </w:r>
      <w:r w:rsidR="00EF61C1">
        <w:rPr>
          <w:rFonts w:ascii="Ebrima" w:hAnsi="Ebrima"/>
          <w:sz w:val="20"/>
        </w:rPr>
        <w:t xml:space="preserve">owning 49% and the remaining </w:t>
      </w:r>
      <w:r w:rsidR="00EB360F">
        <w:rPr>
          <w:rFonts w:ascii="Ebrima" w:hAnsi="Ebrima"/>
          <w:sz w:val="20"/>
        </w:rPr>
        <w:t xml:space="preserve">2% </w:t>
      </w:r>
      <w:r w:rsidR="00EF61C1">
        <w:rPr>
          <w:rFonts w:ascii="Ebrima" w:hAnsi="Ebrima"/>
          <w:sz w:val="20"/>
        </w:rPr>
        <w:t xml:space="preserve">held </w:t>
      </w:r>
      <w:r w:rsidR="00EB360F">
        <w:rPr>
          <w:rFonts w:ascii="Ebrima" w:hAnsi="Ebrima"/>
          <w:sz w:val="20"/>
        </w:rPr>
        <w:t xml:space="preserve">by </w:t>
      </w:r>
      <w:r w:rsidR="00EF61C1">
        <w:rPr>
          <w:rFonts w:ascii="Ebrima" w:hAnsi="Ebrima"/>
          <w:sz w:val="20"/>
        </w:rPr>
        <w:t>airport e</w:t>
      </w:r>
      <w:r w:rsidR="00EB360F">
        <w:rPr>
          <w:rFonts w:ascii="Ebrima" w:hAnsi="Ebrima"/>
          <w:sz w:val="20"/>
        </w:rPr>
        <w:t xml:space="preserve">mployees. </w:t>
      </w:r>
    </w:p>
    <w:p w14:paraId="2BFC0BEF" w14:textId="764E698C" w:rsidR="00AA32C6" w:rsidRDefault="00AA32C6">
      <w:pPr>
        <w:rPr>
          <w:rFonts w:ascii="Ebrima" w:hAnsi="Ebrima"/>
          <w:sz w:val="20"/>
        </w:rPr>
      </w:pPr>
      <w:r>
        <w:rPr>
          <w:rFonts w:ascii="Ebrima" w:hAnsi="Ebrima"/>
          <w:sz w:val="20"/>
        </w:rPr>
        <w:t xml:space="preserve">At </w:t>
      </w:r>
      <w:r w:rsidR="00E47397">
        <w:rPr>
          <w:rFonts w:ascii="Ebrima" w:hAnsi="Ebrima"/>
          <w:sz w:val="20"/>
        </w:rPr>
        <w:t xml:space="preserve">a meeting of </w:t>
      </w:r>
      <w:r w:rsidR="00E47397" w:rsidRPr="000E4A51">
        <w:rPr>
          <w:rFonts w:ascii="Ebrima" w:hAnsi="Ebrima"/>
          <w:i/>
          <w:sz w:val="20"/>
        </w:rPr>
        <w:t>IDEA Institute</w:t>
      </w:r>
      <w:r w:rsidR="00E47397">
        <w:rPr>
          <w:rFonts w:ascii="Ebrima" w:hAnsi="Ebrima"/>
          <w:sz w:val="20"/>
        </w:rPr>
        <w:t xml:space="preserve"> held 7</w:t>
      </w:r>
      <w:r w:rsidR="00E47397" w:rsidRPr="00E47397">
        <w:rPr>
          <w:rFonts w:ascii="Ebrima" w:hAnsi="Ebrima"/>
          <w:sz w:val="20"/>
          <w:vertAlign w:val="superscript"/>
        </w:rPr>
        <w:t>th</w:t>
      </w:r>
      <w:r w:rsidR="00E47397">
        <w:rPr>
          <w:rFonts w:ascii="Ebrima" w:hAnsi="Ebrima"/>
          <w:sz w:val="20"/>
        </w:rPr>
        <w:t xml:space="preserve"> </w:t>
      </w:r>
      <w:r>
        <w:rPr>
          <w:rFonts w:ascii="Ebrima" w:hAnsi="Ebrima"/>
          <w:sz w:val="20"/>
        </w:rPr>
        <w:t>February</w:t>
      </w:r>
      <w:r w:rsidR="00EF61C1">
        <w:rPr>
          <w:rFonts w:ascii="Ebrima" w:hAnsi="Ebrima"/>
          <w:sz w:val="20"/>
        </w:rPr>
        <w:t xml:space="preserve"> </w:t>
      </w:r>
      <w:r>
        <w:rPr>
          <w:rFonts w:ascii="Ebrima" w:hAnsi="Ebrima"/>
          <w:sz w:val="20"/>
        </w:rPr>
        <w:t>2019</w:t>
      </w:r>
      <w:r w:rsidR="000E4A51">
        <w:rPr>
          <w:rFonts w:ascii="Ebrima" w:hAnsi="Ebrima"/>
          <w:sz w:val="20"/>
        </w:rPr>
        <w:t>,</w:t>
      </w:r>
      <w:r>
        <w:rPr>
          <w:rFonts w:ascii="Ebrima" w:hAnsi="Ebrima"/>
          <w:sz w:val="20"/>
        </w:rPr>
        <w:t xml:space="preserve"> </w:t>
      </w:r>
      <w:r w:rsidR="00E47397">
        <w:rPr>
          <w:rFonts w:ascii="Ebrima" w:hAnsi="Ebrima"/>
          <w:sz w:val="20"/>
        </w:rPr>
        <w:t xml:space="preserve">consisting of the </w:t>
      </w:r>
      <w:r w:rsidR="00E47397" w:rsidRPr="000E4A51">
        <w:rPr>
          <w:rFonts w:ascii="Ebrima" w:hAnsi="Ebrima"/>
          <w:i/>
          <w:sz w:val="20"/>
        </w:rPr>
        <w:t>IDEA</w:t>
      </w:r>
      <w:r w:rsidRPr="000E4A51">
        <w:rPr>
          <w:rFonts w:ascii="Ebrima" w:hAnsi="Ebrima"/>
          <w:i/>
          <w:sz w:val="20"/>
        </w:rPr>
        <w:t xml:space="preserve"> Growth Pane</w:t>
      </w:r>
      <w:r w:rsidRPr="00F872CD">
        <w:rPr>
          <w:rFonts w:ascii="Ebrima" w:hAnsi="Ebrima"/>
          <w:i/>
          <w:sz w:val="20"/>
        </w:rPr>
        <w:t>l</w:t>
      </w:r>
      <w:r>
        <w:rPr>
          <w:rFonts w:ascii="Ebrima" w:hAnsi="Ebrima"/>
          <w:sz w:val="20"/>
        </w:rPr>
        <w:t xml:space="preserve"> members</w:t>
      </w:r>
      <w:r w:rsidR="00E47397">
        <w:rPr>
          <w:rFonts w:ascii="Ebrima" w:hAnsi="Ebrima"/>
          <w:sz w:val="20"/>
        </w:rPr>
        <w:t xml:space="preserve"> and including verbal </w:t>
      </w:r>
      <w:r>
        <w:rPr>
          <w:rFonts w:ascii="Ebrima" w:hAnsi="Ebrima"/>
          <w:sz w:val="20"/>
        </w:rPr>
        <w:t>presentations by Birmingham Airport</w:t>
      </w:r>
      <w:r w:rsidR="00E47397">
        <w:rPr>
          <w:rFonts w:ascii="Ebrima" w:hAnsi="Ebrima"/>
          <w:sz w:val="20"/>
        </w:rPr>
        <w:t xml:space="preserve">, </w:t>
      </w:r>
      <w:r>
        <w:rPr>
          <w:rFonts w:ascii="Ebrima" w:hAnsi="Ebrima"/>
          <w:sz w:val="20"/>
        </w:rPr>
        <w:t>East Midlands Airport</w:t>
      </w:r>
      <w:r w:rsidR="00E47397">
        <w:rPr>
          <w:rFonts w:ascii="Ebrima" w:hAnsi="Ebrima"/>
          <w:sz w:val="20"/>
        </w:rPr>
        <w:t xml:space="preserve"> and M</w:t>
      </w:r>
      <w:r>
        <w:rPr>
          <w:rFonts w:ascii="Ebrima" w:hAnsi="Ebrima"/>
          <w:sz w:val="20"/>
        </w:rPr>
        <w:t>idlands Connect</w:t>
      </w:r>
      <w:r w:rsidR="00E47397">
        <w:rPr>
          <w:rFonts w:ascii="Ebrima" w:hAnsi="Ebrima"/>
          <w:sz w:val="20"/>
        </w:rPr>
        <w:t xml:space="preserve">, </w:t>
      </w:r>
      <w:r>
        <w:rPr>
          <w:rFonts w:ascii="Ebrima" w:hAnsi="Ebrima"/>
          <w:sz w:val="20"/>
        </w:rPr>
        <w:t>the following points were highlighted</w:t>
      </w:r>
      <w:r w:rsidR="000E4A51">
        <w:rPr>
          <w:rFonts w:ascii="Ebrima" w:hAnsi="Ebrima"/>
          <w:sz w:val="20"/>
        </w:rPr>
        <w:t xml:space="preserve"> by </w:t>
      </w:r>
      <w:r w:rsidR="00E47397">
        <w:rPr>
          <w:rFonts w:ascii="Ebrima" w:hAnsi="Ebrima"/>
          <w:sz w:val="20"/>
        </w:rPr>
        <w:t>businesses in attendance</w:t>
      </w:r>
      <w:r>
        <w:rPr>
          <w:rFonts w:ascii="Ebrima" w:hAnsi="Ebrima"/>
          <w:sz w:val="20"/>
        </w:rPr>
        <w:t>:</w:t>
      </w:r>
    </w:p>
    <w:p w14:paraId="03ACB79F" w14:textId="27B8AE9A" w:rsidR="00AA32C6" w:rsidRDefault="00AA32C6" w:rsidP="00AA32C6">
      <w:pPr>
        <w:pStyle w:val="ListParagraph"/>
        <w:numPr>
          <w:ilvl w:val="0"/>
          <w:numId w:val="15"/>
        </w:numPr>
        <w:rPr>
          <w:rFonts w:ascii="Ebrima" w:hAnsi="Ebrima"/>
          <w:sz w:val="20"/>
        </w:rPr>
      </w:pPr>
      <w:r>
        <w:rPr>
          <w:rFonts w:ascii="Ebrima" w:hAnsi="Ebrima"/>
          <w:sz w:val="20"/>
        </w:rPr>
        <w:t>The</w:t>
      </w:r>
      <w:r w:rsidR="00E47397">
        <w:rPr>
          <w:rFonts w:ascii="Ebrima" w:hAnsi="Ebrima"/>
          <w:sz w:val="20"/>
        </w:rPr>
        <w:t xml:space="preserve">re </w:t>
      </w:r>
      <w:r w:rsidR="00C90CBD">
        <w:rPr>
          <w:rFonts w:ascii="Ebrima" w:hAnsi="Ebrima"/>
          <w:sz w:val="20"/>
        </w:rPr>
        <w:t>i</w:t>
      </w:r>
      <w:r w:rsidR="00E47397">
        <w:rPr>
          <w:rFonts w:ascii="Ebrima" w:hAnsi="Ebrima"/>
          <w:sz w:val="20"/>
        </w:rPr>
        <w:t>s a clear</w:t>
      </w:r>
      <w:r>
        <w:rPr>
          <w:rFonts w:ascii="Ebrima" w:hAnsi="Ebrima"/>
          <w:sz w:val="20"/>
        </w:rPr>
        <w:t xml:space="preserve"> need for the Midlands Engine to access its ‘fair share’ of infrastructure funding in order to have any chance of delivery regarding the government’s often expressed ‘economic rebalancing’ agenda along with current growth forecasts for both Midlands airports which required greater surface connectivity to enable projected passenger movements;</w:t>
      </w:r>
    </w:p>
    <w:p w14:paraId="4DEA38AF" w14:textId="7127D6D2" w:rsidR="00661C2E" w:rsidRPr="00511B7E" w:rsidRDefault="00511B7E" w:rsidP="00AA32C6">
      <w:pPr>
        <w:pStyle w:val="ListParagraph"/>
        <w:numPr>
          <w:ilvl w:val="0"/>
          <w:numId w:val="15"/>
        </w:numPr>
        <w:rPr>
          <w:rFonts w:ascii="Ebrima" w:hAnsi="Ebrima"/>
          <w:sz w:val="20"/>
          <w:szCs w:val="20"/>
        </w:rPr>
      </w:pPr>
      <w:r>
        <w:rPr>
          <w:rFonts w:ascii="Ebrima" w:hAnsi="Ebrima"/>
          <w:sz w:val="20"/>
          <w:szCs w:val="20"/>
        </w:rPr>
        <w:t>S</w:t>
      </w:r>
      <w:r w:rsidR="00661C2E">
        <w:rPr>
          <w:rFonts w:ascii="Ebrima" w:hAnsi="Ebrima"/>
          <w:sz w:val="20"/>
          <w:szCs w:val="20"/>
        </w:rPr>
        <w:t>ome</w:t>
      </w:r>
      <w:r w:rsidR="00E47397" w:rsidRPr="00661C2E">
        <w:rPr>
          <w:rFonts w:ascii="Ebrima" w:hAnsi="Ebrima"/>
          <w:sz w:val="20"/>
          <w:szCs w:val="20"/>
        </w:rPr>
        <w:t xml:space="preserve"> businesses present </w:t>
      </w:r>
      <w:r>
        <w:rPr>
          <w:rFonts w:ascii="Ebrima" w:hAnsi="Ebrima"/>
          <w:sz w:val="20"/>
          <w:szCs w:val="20"/>
        </w:rPr>
        <w:t>disagreed</w:t>
      </w:r>
      <w:r w:rsidR="00661C2E">
        <w:rPr>
          <w:rFonts w:ascii="Ebrima" w:hAnsi="Ebrima"/>
          <w:sz w:val="20"/>
          <w:szCs w:val="20"/>
        </w:rPr>
        <w:t xml:space="preserve"> </w:t>
      </w:r>
      <w:r w:rsidR="00661C2E" w:rsidRPr="00661C2E">
        <w:rPr>
          <w:rFonts w:ascii="Ebrima" w:hAnsi="Ebrima"/>
          <w:sz w:val="20"/>
          <w:szCs w:val="20"/>
        </w:rPr>
        <w:t>with</w:t>
      </w:r>
      <w:r w:rsidR="00E47397" w:rsidRPr="00661C2E">
        <w:rPr>
          <w:rFonts w:ascii="Ebrima" w:hAnsi="Ebrima"/>
          <w:sz w:val="20"/>
          <w:szCs w:val="20"/>
        </w:rPr>
        <w:t xml:space="preserve"> the </w:t>
      </w:r>
      <w:r w:rsidR="00AA32C6" w:rsidRPr="00661C2E">
        <w:rPr>
          <w:rFonts w:ascii="Ebrima" w:hAnsi="Ebrima"/>
          <w:sz w:val="20"/>
          <w:szCs w:val="20"/>
        </w:rPr>
        <w:t xml:space="preserve">government’s </w:t>
      </w:r>
      <w:r w:rsidR="00E47397" w:rsidRPr="00661C2E">
        <w:rPr>
          <w:rFonts w:ascii="Ebrima" w:hAnsi="Ebrima"/>
          <w:sz w:val="20"/>
          <w:szCs w:val="20"/>
        </w:rPr>
        <w:t xml:space="preserve">decision </w:t>
      </w:r>
      <w:r w:rsidR="00AA32C6" w:rsidRPr="00661C2E">
        <w:rPr>
          <w:rFonts w:ascii="Ebrima" w:hAnsi="Ebrima"/>
          <w:sz w:val="20"/>
          <w:szCs w:val="20"/>
        </w:rPr>
        <w:t xml:space="preserve">to build </w:t>
      </w:r>
      <w:r w:rsidR="00E47397" w:rsidRPr="00661C2E">
        <w:rPr>
          <w:rFonts w:ascii="Ebrima" w:hAnsi="Ebrima"/>
          <w:sz w:val="20"/>
          <w:szCs w:val="20"/>
        </w:rPr>
        <w:t xml:space="preserve">Heathrow </w:t>
      </w:r>
      <w:r w:rsidR="00AA32C6" w:rsidRPr="00661C2E">
        <w:rPr>
          <w:rFonts w:ascii="Ebrima" w:hAnsi="Ebrima"/>
          <w:sz w:val="20"/>
          <w:szCs w:val="20"/>
        </w:rPr>
        <w:t>Runway 3</w:t>
      </w:r>
      <w:r w:rsidR="00C90CBD">
        <w:rPr>
          <w:rFonts w:ascii="Ebrima" w:hAnsi="Ebrima"/>
          <w:sz w:val="20"/>
          <w:szCs w:val="20"/>
        </w:rPr>
        <w:t>, potentially</w:t>
      </w:r>
      <w:r>
        <w:rPr>
          <w:rFonts w:ascii="Ebrima" w:hAnsi="Ebrima"/>
          <w:sz w:val="20"/>
          <w:szCs w:val="20"/>
        </w:rPr>
        <w:t xml:space="preserve"> </w:t>
      </w:r>
      <w:r w:rsidR="00C90CBD">
        <w:rPr>
          <w:rFonts w:ascii="Ebrima" w:hAnsi="Ebrima"/>
          <w:sz w:val="20"/>
          <w:szCs w:val="20"/>
        </w:rPr>
        <w:t xml:space="preserve">expanding </w:t>
      </w:r>
      <w:r>
        <w:rPr>
          <w:rFonts w:ascii="Ebrima" w:hAnsi="Ebrima"/>
          <w:sz w:val="20"/>
          <w:szCs w:val="20"/>
        </w:rPr>
        <w:t xml:space="preserve">passenger </w:t>
      </w:r>
      <w:r w:rsidR="00661C2E">
        <w:rPr>
          <w:rFonts w:ascii="Ebrima" w:hAnsi="Ebrima"/>
          <w:color w:val="281E1E"/>
          <w:sz w:val="20"/>
          <w:szCs w:val="20"/>
        </w:rPr>
        <w:t>numbers at Heathrow</w:t>
      </w:r>
      <w:r>
        <w:rPr>
          <w:rFonts w:ascii="Ebrima" w:hAnsi="Ebrima"/>
          <w:color w:val="281E1E"/>
          <w:sz w:val="20"/>
          <w:szCs w:val="20"/>
        </w:rPr>
        <w:t xml:space="preserve"> to </w:t>
      </w:r>
      <w:r w:rsidR="00C90CBD">
        <w:rPr>
          <w:rFonts w:ascii="Ebrima" w:hAnsi="Ebrima"/>
          <w:color w:val="281E1E"/>
          <w:sz w:val="20"/>
          <w:szCs w:val="20"/>
        </w:rPr>
        <w:t>13</w:t>
      </w:r>
      <w:r w:rsidR="00661C2E" w:rsidRPr="00661C2E">
        <w:rPr>
          <w:rFonts w:ascii="Ebrima" w:hAnsi="Ebrima"/>
          <w:color w:val="281E1E"/>
          <w:sz w:val="20"/>
          <w:szCs w:val="20"/>
        </w:rPr>
        <w:t>0 million</w:t>
      </w:r>
      <w:r w:rsidR="00C90CBD">
        <w:rPr>
          <w:rFonts w:ascii="Ebrima" w:hAnsi="Ebrima"/>
          <w:color w:val="281E1E"/>
          <w:sz w:val="20"/>
          <w:szCs w:val="20"/>
        </w:rPr>
        <w:t xml:space="preserve"> a year</w:t>
      </w:r>
      <w:r w:rsidR="00661C2E" w:rsidRPr="00661C2E">
        <w:rPr>
          <w:rFonts w:ascii="Ebrima" w:hAnsi="Ebrima"/>
          <w:color w:val="281E1E"/>
          <w:sz w:val="20"/>
          <w:szCs w:val="20"/>
        </w:rPr>
        <w:t xml:space="preserve">, </w:t>
      </w:r>
      <w:r>
        <w:rPr>
          <w:rFonts w:ascii="Ebrima" w:hAnsi="Ebrima"/>
          <w:color w:val="281E1E"/>
          <w:sz w:val="20"/>
          <w:szCs w:val="20"/>
        </w:rPr>
        <w:t xml:space="preserve">an increase of </w:t>
      </w:r>
      <w:r w:rsidR="00661C2E" w:rsidRPr="00661C2E">
        <w:rPr>
          <w:rFonts w:ascii="Ebrima" w:hAnsi="Ebrima"/>
          <w:color w:val="281E1E"/>
          <w:sz w:val="20"/>
          <w:szCs w:val="20"/>
        </w:rPr>
        <w:t xml:space="preserve">two-thirds over the 78 million </w:t>
      </w:r>
      <w:r>
        <w:rPr>
          <w:rFonts w:ascii="Ebrima" w:hAnsi="Ebrima"/>
          <w:color w:val="281E1E"/>
          <w:sz w:val="20"/>
          <w:szCs w:val="20"/>
        </w:rPr>
        <w:t xml:space="preserve">passengers </w:t>
      </w:r>
      <w:r w:rsidR="00661C2E" w:rsidRPr="00661C2E">
        <w:rPr>
          <w:rFonts w:ascii="Ebrima" w:hAnsi="Ebrima"/>
          <w:color w:val="281E1E"/>
          <w:sz w:val="20"/>
          <w:szCs w:val="20"/>
        </w:rPr>
        <w:t>in 201</w:t>
      </w:r>
      <w:r>
        <w:rPr>
          <w:rFonts w:ascii="Ebrima" w:hAnsi="Ebrima"/>
          <w:color w:val="281E1E"/>
          <w:sz w:val="20"/>
          <w:szCs w:val="20"/>
        </w:rPr>
        <w:t>8. F</w:t>
      </w:r>
      <w:r w:rsidR="00661C2E" w:rsidRPr="00661C2E">
        <w:rPr>
          <w:rFonts w:ascii="Ebrima" w:hAnsi="Ebrima"/>
          <w:color w:val="281E1E"/>
          <w:sz w:val="20"/>
          <w:szCs w:val="20"/>
        </w:rPr>
        <w:t xml:space="preserve">ar from leading to potential </w:t>
      </w:r>
      <w:r>
        <w:rPr>
          <w:rFonts w:ascii="Ebrima" w:hAnsi="Ebrima"/>
          <w:color w:val="281E1E"/>
          <w:sz w:val="20"/>
          <w:szCs w:val="20"/>
        </w:rPr>
        <w:t xml:space="preserve">economic </w:t>
      </w:r>
      <w:r w:rsidR="00661C2E" w:rsidRPr="00661C2E">
        <w:rPr>
          <w:rFonts w:ascii="Ebrima" w:hAnsi="Ebrima"/>
          <w:color w:val="281E1E"/>
          <w:sz w:val="20"/>
          <w:szCs w:val="20"/>
        </w:rPr>
        <w:t xml:space="preserve">rebalancing </w:t>
      </w:r>
      <w:r>
        <w:rPr>
          <w:rFonts w:ascii="Ebrima" w:hAnsi="Ebrima"/>
          <w:color w:val="281E1E"/>
          <w:sz w:val="20"/>
          <w:szCs w:val="20"/>
        </w:rPr>
        <w:t xml:space="preserve">this decision would ensure continued </w:t>
      </w:r>
      <w:r w:rsidR="00661C2E" w:rsidRPr="00661C2E">
        <w:rPr>
          <w:rFonts w:ascii="Ebrima" w:hAnsi="Ebrima"/>
          <w:color w:val="281E1E"/>
          <w:sz w:val="20"/>
          <w:szCs w:val="20"/>
        </w:rPr>
        <w:t xml:space="preserve">dependency on </w:t>
      </w:r>
      <w:r w:rsidR="00661C2E" w:rsidRPr="00511B7E">
        <w:rPr>
          <w:rFonts w:ascii="Ebrima" w:hAnsi="Ebrima"/>
          <w:color w:val="281E1E"/>
          <w:sz w:val="20"/>
          <w:szCs w:val="20"/>
        </w:rPr>
        <w:t>Heathrow and the South East as the predominant UK international Gateway;</w:t>
      </w:r>
    </w:p>
    <w:p w14:paraId="40D51DF2" w14:textId="20691F7E" w:rsidR="00511B7E" w:rsidRPr="00511B7E" w:rsidRDefault="00511B7E" w:rsidP="00AA32C6">
      <w:pPr>
        <w:pStyle w:val="ListParagraph"/>
        <w:numPr>
          <w:ilvl w:val="0"/>
          <w:numId w:val="15"/>
        </w:numPr>
        <w:rPr>
          <w:rFonts w:ascii="Ebrima" w:hAnsi="Ebrima"/>
          <w:sz w:val="20"/>
          <w:szCs w:val="20"/>
        </w:rPr>
      </w:pPr>
      <w:r>
        <w:rPr>
          <w:rFonts w:ascii="Ebrima" w:hAnsi="Ebrima"/>
          <w:color w:val="281E1E"/>
          <w:sz w:val="20"/>
          <w:szCs w:val="20"/>
        </w:rPr>
        <w:t xml:space="preserve">The business views highlighted </w:t>
      </w:r>
      <w:r w:rsidR="00C90CBD">
        <w:rPr>
          <w:rFonts w:ascii="Ebrima" w:hAnsi="Ebrima"/>
          <w:color w:val="281E1E"/>
          <w:sz w:val="20"/>
          <w:szCs w:val="20"/>
        </w:rPr>
        <w:t xml:space="preserve">the </w:t>
      </w:r>
      <w:r>
        <w:rPr>
          <w:rFonts w:ascii="Ebrima" w:hAnsi="Ebrima"/>
          <w:color w:val="281E1E"/>
          <w:sz w:val="20"/>
          <w:szCs w:val="20"/>
        </w:rPr>
        <w:t>potential differences between ambitious private sector planning and ambitious regionally coordinated targets for the Midlands if placed at the heart of national aviation development forecasts;</w:t>
      </w:r>
    </w:p>
    <w:p w14:paraId="79A390AE" w14:textId="7EA392BE" w:rsidR="00511B7E" w:rsidRPr="00511B7E" w:rsidRDefault="00511B7E" w:rsidP="00AA32C6">
      <w:pPr>
        <w:pStyle w:val="ListParagraph"/>
        <w:numPr>
          <w:ilvl w:val="0"/>
          <w:numId w:val="15"/>
        </w:numPr>
        <w:rPr>
          <w:rFonts w:ascii="Ebrima" w:hAnsi="Ebrima"/>
          <w:sz w:val="20"/>
        </w:rPr>
      </w:pPr>
      <w:r w:rsidRPr="00511B7E">
        <w:rPr>
          <w:rFonts w:ascii="Ebrima" w:hAnsi="Ebrima"/>
          <w:sz w:val="20"/>
          <w:szCs w:val="20"/>
        </w:rPr>
        <w:t>The government</w:t>
      </w:r>
      <w:r>
        <w:rPr>
          <w:rFonts w:ascii="Ebrima" w:hAnsi="Ebrima"/>
          <w:sz w:val="20"/>
          <w:szCs w:val="20"/>
        </w:rPr>
        <w:t>’s</w:t>
      </w:r>
      <w:r w:rsidR="00661C2E" w:rsidRPr="00511B7E">
        <w:rPr>
          <w:rFonts w:ascii="Ebrima" w:hAnsi="Ebrima"/>
          <w:sz w:val="20"/>
          <w:szCs w:val="20"/>
        </w:rPr>
        <w:t xml:space="preserve"> decision had been taken </w:t>
      </w:r>
      <w:r w:rsidR="00AA32C6" w:rsidRPr="00511B7E">
        <w:rPr>
          <w:rFonts w:ascii="Ebrima" w:hAnsi="Ebrima"/>
          <w:sz w:val="20"/>
          <w:szCs w:val="20"/>
        </w:rPr>
        <w:t xml:space="preserve">in spite of airspace congestion in the South East, </w:t>
      </w:r>
      <w:r w:rsidR="00E47397" w:rsidRPr="00511B7E">
        <w:rPr>
          <w:rFonts w:ascii="Ebrima" w:hAnsi="Ebrima"/>
          <w:sz w:val="20"/>
          <w:szCs w:val="20"/>
        </w:rPr>
        <w:t xml:space="preserve">noise and emissions </w:t>
      </w:r>
      <w:r w:rsidR="00AA32C6" w:rsidRPr="00511B7E">
        <w:rPr>
          <w:rFonts w:ascii="Ebrima" w:hAnsi="Ebrima"/>
          <w:sz w:val="20"/>
          <w:szCs w:val="20"/>
        </w:rPr>
        <w:t xml:space="preserve">constraints </w:t>
      </w:r>
      <w:r w:rsidR="00661C2E" w:rsidRPr="00511B7E">
        <w:rPr>
          <w:rFonts w:ascii="Ebrima" w:hAnsi="Ebrima"/>
          <w:sz w:val="20"/>
          <w:szCs w:val="20"/>
        </w:rPr>
        <w:t xml:space="preserve">- </w:t>
      </w:r>
      <w:r w:rsidR="00E47397" w:rsidRPr="00511B7E">
        <w:rPr>
          <w:rFonts w:ascii="Ebrima" w:hAnsi="Ebrima"/>
          <w:sz w:val="20"/>
          <w:szCs w:val="20"/>
        </w:rPr>
        <w:t xml:space="preserve">with official estimates suggesting up to </w:t>
      </w:r>
      <w:r w:rsidR="00E47397" w:rsidRPr="00511B7E">
        <w:rPr>
          <w:rFonts w:ascii="Ebrima" w:hAnsi="Ebrima"/>
          <w:bCs/>
          <w:color w:val="121212"/>
          <w:sz w:val="20"/>
          <w:szCs w:val="20"/>
          <w:shd w:val="clear" w:color="auto" w:fill="FFFFFF"/>
        </w:rPr>
        <w:t>973,000 households would face increased daytime noise</w:t>
      </w:r>
      <w:r w:rsidR="00AA32C6" w:rsidRPr="00511B7E">
        <w:rPr>
          <w:rFonts w:ascii="Ebrima" w:hAnsi="Ebrima"/>
          <w:sz w:val="20"/>
          <w:szCs w:val="20"/>
        </w:rPr>
        <w:t xml:space="preserve">, </w:t>
      </w:r>
      <w:r w:rsidR="00661C2E" w:rsidRPr="00511B7E">
        <w:rPr>
          <w:rFonts w:ascii="Ebrima" w:hAnsi="Ebrima"/>
          <w:color w:val="0A0A0A"/>
          <w:sz w:val="20"/>
          <w:szCs w:val="20"/>
          <w:shd w:val="clear" w:color="auto" w:fill="FEFEFE"/>
        </w:rPr>
        <w:t xml:space="preserve">the demolition of at least 750 homes, </w:t>
      </w:r>
      <w:r w:rsidR="00AA32C6" w:rsidRPr="00511B7E">
        <w:rPr>
          <w:rFonts w:ascii="Ebrima" w:hAnsi="Ebrima"/>
          <w:sz w:val="20"/>
          <w:szCs w:val="20"/>
        </w:rPr>
        <w:t xml:space="preserve">and the </w:t>
      </w:r>
      <w:r>
        <w:rPr>
          <w:rFonts w:ascii="Ebrima" w:hAnsi="Ebrima"/>
          <w:sz w:val="20"/>
          <w:szCs w:val="20"/>
        </w:rPr>
        <w:t xml:space="preserve">additional £16bn estimated </w:t>
      </w:r>
      <w:r w:rsidR="00AA32C6" w:rsidRPr="00511B7E">
        <w:rPr>
          <w:rFonts w:ascii="Ebrima" w:hAnsi="Ebrima"/>
          <w:sz w:val="20"/>
          <w:szCs w:val="20"/>
        </w:rPr>
        <w:t>cost to the public purse in infrastructure spend required to ensure adequate connectivity</w:t>
      </w:r>
      <w:r w:rsidR="00661C2E" w:rsidRPr="00511B7E">
        <w:rPr>
          <w:rFonts w:ascii="Ebrima" w:hAnsi="Ebrima"/>
          <w:sz w:val="20"/>
          <w:szCs w:val="20"/>
        </w:rPr>
        <w:t xml:space="preserve"> through realignment of </w:t>
      </w:r>
      <w:r w:rsidR="00661C2E" w:rsidRPr="00511B7E">
        <w:rPr>
          <w:rFonts w:ascii="Ebrima" w:hAnsi="Ebrima"/>
          <w:color w:val="0A0A0A"/>
          <w:sz w:val="20"/>
          <w:szCs w:val="20"/>
          <w:shd w:val="clear" w:color="auto" w:fill="FEFEFE"/>
        </w:rPr>
        <w:t xml:space="preserve">a number of busy motorways feeding into the airport, </w:t>
      </w:r>
      <w:r w:rsidR="00661C2E" w:rsidRPr="00511B7E">
        <w:rPr>
          <w:rFonts w:ascii="Ebrima" w:hAnsi="Ebrima"/>
          <w:color w:val="0A0A0A"/>
          <w:sz w:val="20"/>
          <w:szCs w:val="20"/>
          <w:shd w:val="clear" w:color="auto" w:fill="FEFEFE"/>
        </w:rPr>
        <w:lastRenderedPageBreak/>
        <w:t>including the M25, M4, A4 and A3044, along with the proposed requirement to move the M25 150m to the west whilst</w:t>
      </w:r>
      <w:r w:rsidR="00661C2E" w:rsidRPr="00511B7E">
        <w:rPr>
          <w:rFonts w:ascii="Ebrima" w:hAnsi="Ebrima"/>
          <w:color w:val="0A0A0A"/>
          <w:sz w:val="20"/>
          <w:szCs w:val="22"/>
          <w:shd w:val="clear" w:color="auto" w:fill="FEFEFE"/>
        </w:rPr>
        <w:t xml:space="preserve"> lowering it into a tunnel to accommodate the runway</w:t>
      </w:r>
      <w:r>
        <w:rPr>
          <w:rFonts w:ascii="Ebrima" w:hAnsi="Ebrima"/>
          <w:color w:val="0A0A0A"/>
          <w:sz w:val="20"/>
          <w:szCs w:val="22"/>
          <w:shd w:val="clear" w:color="auto" w:fill="FEFEFE"/>
        </w:rPr>
        <w:t xml:space="preserve">. </w:t>
      </w:r>
    </w:p>
    <w:p w14:paraId="3256B6FA" w14:textId="77777777" w:rsidR="00511B7E" w:rsidRDefault="00AA32C6" w:rsidP="00AA32C6">
      <w:pPr>
        <w:pStyle w:val="ListParagraph"/>
        <w:numPr>
          <w:ilvl w:val="0"/>
          <w:numId w:val="15"/>
        </w:numPr>
        <w:rPr>
          <w:rFonts w:ascii="Ebrima" w:hAnsi="Ebrima"/>
          <w:sz w:val="20"/>
        </w:rPr>
      </w:pPr>
      <w:r>
        <w:rPr>
          <w:rFonts w:ascii="Ebrima" w:hAnsi="Ebrima"/>
          <w:sz w:val="20"/>
        </w:rPr>
        <w:t xml:space="preserve">Businesses expressed frustration that Birmingham Airport had not </w:t>
      </w:r>
      <w:r w:rsidR="00511B7E">
        <w:rPr>
          <w:rFonts w:ascii="Ebrima" w:hAnsi="Ebrima"/>
          <w:sz w:val="20"/>
        </w:rPr>
        <w:t xml:space="preserve">in their view </w:t>
      </w:r>
      <w:r>
        <w:rPr>
          <w:rFonts w:ascii="Ebrima" w:hAnsi="Ebrima"/>
          <w:sz w:val="20"/>
        </w:rPr>
        <w:t xml:space="preserve">been </w:t>
      </w:r>
      <w:r w:rsidR="00511B7E">
        <w:rPr>
          <w:rFonts w:ascii="Ebrima" w:hAnsi="Ebrima"/>
          <w:sz w:val="20"/>
        </w:rPr>
        <w:t xml:space="preserve">seriously </w:t>
      </w:r>
      <w:r>
        <w:rPr>
          <w:rFonts w:ascii="Ebrima" w:hAnsi="Ebrima"/>
          <w:sz w:val="20"/>
        </w:rPr>
        <w:t xml:space="preserve">considered as a national airport hub in spite of enhanced connectivity with London through HS2 (due to be in place by 2026). </w:t>
      </w:r>
    </w:p>
    <w:p w14:paraId="1C351477" w14:textId="76309686" w:rsidR="00AA32C6" w:rsidRPr="00C90CBD" w:rsidRDefault="00511B7E" w:rsidP="00C90CBD">
      <w:pPr>
        <w:pStyle w:val="ListParagraph"/>
        <w:numPr>
          <w:ilvl w:val="0"/>
          <w:numId w:val="15"/>
        </w:numPr>
        <w:rPr>
          <w:rFonts w:ascii="Ebrima" w:hAnsi="Ebrima"/>
          <w:sz w:val="20"/>
        </w:rPr>
      </w:pPr>
      <w:r>
        <w:rPr>
          <w:rFonts w:ascii="Ebrima" w:hAnsi="Ebrima"/>
          <w:sz w:val="20"/>
        </w:rPr>
        <w:t xml:space="preserve">Businesses </w:t>
      </w:r>
      <w:r w:rsidR="00AA32C6">
        <w:rPr>
          <w:rFonts w:ascii="Ebrima" w:hAnsi="Ebrima"/>
          <w:sz w:val="20"/>
        </w:rPr>
        <w:t>recognised and applauded the proposed £0.5bn investment by Birmingham Airport, much of which was ‘front loaded’</w:t>
      </w:r>
      <w:r w:rsidR="00C90CBD">
        <w:rPr>
          <w:rFonts w:ascii="Ebrima" w:hAnsi="Ebrima"/>
          <w:sz w:val="20"/>
        </w:rPr>
        <w:t xml:space="preserve">. However some </w:t>
      </w:r>
      <w:r w:rsidR="00AA32C6" w:rsidRPr="00C90CBD">
        <w:rPr>
          <w:rFonts w:ascii="Ebrima" w:hAnsi="Ebrima"/>
          <w:sz w:val="20"/>
        </w:rPr>
        <w:t xml:space="preserve">felt that the 2.4% growth forecasts could be accelerated in light of Birmingham’s central location, future planned connectivity (incl HS2), </w:t>
      </w:r>
      <w:r w:rsidRPr="00C90CBD">
        <w:rPr>
          <w:rFonts w:ascii="Ebrima" w:hAnsi="Ebrima"/>
          <w:sz w:val="20"/>
        </w:rPr>
        <w:t xml:space="preserve">growing </w:t>
      </w:r>
      <w:r w:rsidR="00C90CBD">
        <w:rPr>
          <w:rFonts w:ascii="Ebrima" w:hAnsi="Ebrima"/>
          <w:sz w:val="20"/>
        </w:rPr>
        <w:t xml:space="preserve">trends in low-cost </w:t>
      </w:r>
      <w:r w:rsidR="00AA32C6" w:rsidRPr="00C90CBD">
        <w:rPr>
          <w:rFonts w:ascii="Ebrima" w:hAnsi="Ebrima"/>
          <w:sz w:val="20"/>
        </w:rPr>
        <w:t>business and consumer</w:t>
      </w:r>
      <w:r w:rsidR="00C90CBD">
        <w:rPr>
          <w:rFonts w:ascii="Ebrima" w:hAnsi="Ebrima"/>
          <w:sz w:val="20"/>
        </w:rPr>
        <w:t xml:space="preserve"> travel along with </w:t>
      </w:r>
      <w:r w:rsidR="00AA32C6" w:rsidRPr="00C90CBD">
        <w:rPr>
          <w:rFonts w:ascii="Ebrima" w:hAnsi="Ebrima"/>
          <w:sz w:val="20"/>
        </w:rPr>
        <w:t xml:space="preserve">growth in next gen aircraft including the ‘hub busters’ </w:t>
      </w:r>
      <w:r w:rsidRPr="00C90CBD">
        <w:rPr>
          <w:rFonts w:ascii="Ebrima" w:hAnsi="Ebrima"/>
          <w:sz w:val="20"/>
        </w:rPr>
        <w:t>enabling regional airports to play a far greater role in future</w:t>
      </w:r>
      <w:r w:rsidR="00C90CBD">
        <w:rPr>
          <w:rFonts w:ascii="Ebrima" w:hAnsi="Ebrima"/>
          <w:sz w:val="20"/>
        </w:rPr>
        <w:t>,</w:t>
      </w:r>
      <w:r w:rsidRPr="00C90CBD">
        <w:rPr>
          <w:rFonts w:ascii="Ebrima" w:hAnsi="Ebrima"/>
          <w:sz w:val="20"/>
        </w:rPr>
        <w:t xml:space="preserve"> </w:t>
      </w:r>
      <w:r w:rsidR="00AA32C6" w:rsidRPr="00C90CBD">
        <w:rPr>
          <w:rFonts w:ascii="Ebrima" w:hAnsi="Ebrima"/>
          <w:sz w:val="20"/>
        </w:rPr>
        <w:t xml:space="preserve">with new models continuing to emerge </w:t>
      </w:r>
      <w:r w:rsidRPr="00C90CBD">
        <w:rPr>
          <w:rFonts w:ascii="Ebrima" w:hAnsi="Ebrima"/>
          <w:sz w:val="20"/>
        </w:rPr>
        <w:t xml:space="preserve">that could </w:t>
      </w:r>
      <w:r w:rsidR="00AA32C6" w:rsidRPr="00C90CBD">
        <w:rPr>
          <w:rFonts w:ascii="Ebrima" w:hAnsi="Ebrima"/>
          <w:sz w:val="20"/>
        </w:rPr>
        <w:t>further disrupt underlying business model assumptions used in aviation and forming the basis of the Davis Commission recommendations.</w:t>
      </w:r>
    </w:p>
    <w:p w14:paraId="153DBA33" w14:textId="77777777" w:rsidR="00AA32C6" w:rsidRDefault="00AA32C6">
      <w:pPr>
        <w:rPr>
          <w:rFonts w:ascii="Ebrima" w:hAnsi="Ebrima"/>
          <w:b/>
          <w:bCs/>
          <w:sz w:val="20"/>
          <w:szCs w:val="20"/>
        </w:rPr>
      </w:pPr>
    </w:p>
    <w:p w14:paraId="003A4799" w14:textId="7945BFD3" w:rsidR="00B04675" w:rsidRPr="009D069F" w:rsidRDefault="00B639F8">
      <w:pPr>
        <w:rPr>
          <w:rFonts w:ascii="Ebrima" w:hAnsi="Ebrima"/>
          <w:bCs/>
          <w:sz w:val="20"/>
          <w:szCs w:val="20"/>
        </w:rPr>
      </w:pPr>
      <w:r w:rsidRPr="00D1322A">
        <w:rPr>
          <w:rFonts w:ascii="Ebrima" w:hAnsi="Ebrima"/>
          <w:b/>
          <w:bCs/>
          <w:sz w:val="20"/>
          <w:szCs w:val="20"/>
        </w:rPr>
        <w:t>London</w:t>
      </w:r>
      <w:r w:rsidRPr="009D069F">
        <w:rPr>
          <w:rFonts w:ascii="Ebrima" w:hAnsi="Ebrima"/>
          <w:bCs/>
          <w:sz w:val="20"/>
          <w:szCs w:val="20"/>
        </w:rPr>
        <w:t xml:space="preserve"> and periphery airports, account for 60% of all passenger travel</w:t>
      </w:r>
      <w:r w:rsidR="00F75880" w:rsidRPr="009D069F">
        <w:rPr>
          <w:rFonts w:ascii="Ebrima" w:hAnsi="Ebrima"/>
          <w:bCs/>
          <w:sz w:val="20"/>
          <w:szCs w:val="20"/>
        </w:rPr>
        <w:t xml:space="preserve">. </w:t>
      </w:r>
      <w:r w:rsidRPr="009D069F">
        <w:rPr>
          <w:rFonts w:ascii="Ebrima" w:hAnsi="Ebrima"/>
          <w:bCs/>
          <w:sz w:val="20"/>
          <w:szCs w:val="20"/>
        </w:rPr>
        <w:t xml:space="preserve"> </w:t>
      </w:r>
      <w:r w:rsidR="001D110F">
        <w:rPr>
          <w:rFonts w:ascii="Ebrima" w:hAnsi="Ebrima"/>
          <w:bCs/>
          <w:sz w:val="20"/>
          <w:szCs w:val="20"/>
        </w:rPr>
        <w:t>L</w:t>
      </w:r>
      <w:r w:rsidRPr="009D069F">
        <w:rPr>
          <w:rFonts w:ascii="Ebrima" w:hAnsi="Ebrima"/>
          <w:bCs/>
          <w:sz w:val="20"/>
          <w:szCs w:val="20"/>
        </w:rPr>
        <w:t>ondon Heathrow a</w:t>
      </w:r>
      <w:r w:rsidR="00F75880" w:rsidRPr="009D069F">
        <w:rPr>
          <w:rFonts w:ascii="Ebrima" w:hAnsi="Ebrima"/>
          <w:bCs/>
          <w:sz w:val="20"/>
          <w:szCs w:val="20"/>
        </w:rPr>
        <w:t>ccounts</w:t>
      </w:r>
      <w:r w:rsidRPr="009D069F">
        <w:rPr>
          <w:rFonts w:ascii="Ebrima" w:hAnsi="Ebrima"/>
          <w:bCs/>
          <w:sz w:val="20"/>
          <w:szCs w:val="20"/>
        </w:rPr>
        <w:t xml:space="preserve"> for almost 30% of total UK passenger travel.</w:t>
      </w:r>
      <w:r w:rsidR="00F75880" w:rsidRPr="009D069F">
        <w:rPr>
          <w:rFonts w:ascii="Ebrima" w:hAnsi="Ebrima"/>
          <w:bCs/>
          <w:sz w:val="20"/>
          <w:szCs w:val="20"/>
        </w:rPr>
        <w:t xml:space="preserve"> No Low Cost operators with an existing track record </w:t>
      </w:r>
      <w:r w:rsidR="00D3613F" w:rsidRPr="009D069F">
        <w:rPr>
          <w:rFonts w:ascii="Ebrima" w:hAnsi="Ebrima"/>
          <w:bCs/>
          <w:sz w:val="20"/>
          <w:szCs w:val="20"/>
        </w:rPr>
        <w:t xml:space="preserve">currently </w:t>
      </w:r>
      <w:r w:rsidR="00F75880" w:rsidRPr="009D069F">
        <w:rPr>
          <w:rFonts w:ascii="Ebrima" w:hAnsi="Ebrima"/>
          <w:bCs/>
          <w:sz w:val="20"/>
          <w:szCs w:val="20"/>
        </w:rPr>
        <w:t>operate out of Heathrow Airport, with 73% of all passengers flyi</w:t>
      </w:r>
      <w:r w:rsidR="00D3613F" w:rsidRPr="009D069F">
        <w:rPr>
          <w:rFonts w:ascii="Ebrima" w:hAnsi="Ebrima"/>
          <w:bCs/>
          <w:sz w:val="20"/>
          <w:szCs w:val="20"/>
        </w:rPr>
        <w:t xml:space="preserve">ng out of Heathrow </w:t>
      </w:r>
      <w:r w:rsidR="00551CD2" w:rsidRPr="009D069F">
        <w:rPr>
          <w:rFonts w:ascii="Ebrima" w:hAnsi="Ebrima"/>
          <w:bCs/>
          <w:sz w:val="20"/>
          <w:szCs w:val="20"/>
        </w:rPr>
        <w:t xml:space="preserve">on </w:t>
      </w:r>
      <w:r w:rsidR="00F75880" w:rsidRPr="009D069F">
        <w:rPr>
          <w:rFonts w:ascii="Ebrima" w:hAnsi="Ebrima"/>
          <w:bCs/>
          <w:sz w:val="20"/>
          <w:szCs w:val="20"/>
        </w:rPr>
        <w:t xml:space="preserve">British Airways or </w:t>
      </w:r>
      <w:r w:rsidR="00D3613F" w:rsidRPr="009D069F">
        <w:rPr>
          <w:rFonts w:ascii="Ebrima" w:hAnsi="Ebrima"/>
          <w:bCs/>
          <w:sz w:val="20"/>
          <w:szCs w:val="20"/>
        </w:rPr>
        <w:t xml:space="preserve">with </w:t>
      </w:r>
      <w:r w:rsidR="00F75880" w:rsidRPr="009D069F">
        <w:rPr>
          <w:rFonts w:ascii="Ebrima" w:hAnsi="Ebrima"/>
          <w:bCs/>
          <w:sz w:val="20"/>
          <w:szCs w:val="20"/>
        </w:rPr>
        <w:t>Onew</w:t>
      </w:r>
      <w:r w:rsidR="00D3613F" w:rsidRPr="009D069F">
        <w:rPr>
          <w:rFonts w:ascii="Ebrima" w:hAnsi="Ebrima"/>
          <w:bCs/>
          <w:sz w:val="20"/>
          <w:szCs w:val="20"/>
        </w:rPr>
        <w:t xml:space="preserve">orld Alliance </w:t>
      </w:r>
      <w:r w:rsidR="000B4C76">
        <w:rPr>
          <w:rFonts w:ascii="Ebrima" w:hAnsi="Ebrima"/>
          <w:bCs/>
          <w:sz w:val="20"/>
          <w:szCs w:val="20"/>
        </w:rPr>
        <w:t xml:space="preserve">operators. It </w:t>
      </w:r>
      <w:r w:rsidR="00C90CBD">
        <w:rPr>
          <w:rFonts w:ascii="Ebrima" w:hAnsi="Ebrima"/>
          <w:bCs/>
          <w:sz w:val="20"/>
          <w:szCs w:val="20"/>
        </w:rPr>
        <w:t>i</w:t>
      </w:r>
      <w:r w:rsidR="000B4C76">
        <w:rPr>
          <w:rFonts w:ascii="Ebrima" w:hAnsi="Ebrima"/>
          <w:bCs/>
          <w:sz w:val="20"/>
          <w:szCs w:val="20"/>
        </w:rPr>
        <w:t>s estimated that around 13</w:t>
      </w:r>
      <w:r w:rsidR="00F75880" w:rsidRPr="009D069F">
        <w:rPr>
          <w:rFonts w:ascii="Ebrima" w:hAnsi="Ebrima"/>
          <w:bCs/>
          <w:sz w:val="20"/>
          <w:szCs w:val="20"/>
        </w:rPr>
        <w:t xml:space="preserve">% of Heathrow traffic is </w:t>
      </w:r>
      <w:r w:rsidR="00D3613F" w:rsidRPr="009D069F">
        <w:rPr>
          <w:rFonts w:ascii="Ebrima" w:hAnsi="Ebrima"/>
          <w:bCs/>
          <w:sz w:val="20"/>
          <w:szCs w:val="20"/>
        </w:rPr>
        <w:t xml:space="preserve">onwards </w:t>
      </w:r>
      <w:r w:rsidR="00511B7E">
        <w:rPr>
          <w:rFonts w:ascii="Ebrima" w:hAnsi="Ebrima"/>
          <w:bCs/>
          <w:sz w:val="20"/>
          <w:szCs w:val="20"/>
        </w:rPr>
        <w:t>connecting, the rest wa</w:t>
      </w:r>
      <w:r w:rsidR="00F75880" w:rsidRPr="009D069F">
        <w:rPr>
          <w:rFonts w:ascii="Ebrima" w:hAnsi="Ebrima"/>
          <w:bCs/>
          <w:sz w:val="20"/>
          <w:szCs w:val="20"/>
        </w:rPr>
        <w:t>s point to point.</w:t>
      </w:r>
      <w:r w:rsidR="00B04675" w:rsidRPr="009D069F">
        <w:rPr>
          <w:rFonts w:ascii="Ebrima" w:hAnsi="Ebrima"/>
          <w:bCs/>
          <w:sz w:val="20"/>
          <w:szCs w:val="20"/>
        </w:rPr>
        <w:tab/>
        <w:t xml:space="preserve"> </w:t>
      </w:r>
    </w:p>
    <w:p w14:paraId="2383D7AF" w14:textId="77777777" w:rsidR="00F872CD" w:rsidRDefault="00B04675">
      <w:pPr>
        <w:rPr>
          <w:rFonts w:ascii="Ebrima" w:hAnsi="Ebrima"/>
          <w:b/>
          <w:bCs/>
          <w:color w:val="4472C4" w:themeColor="accent5"/>
          <w:sz w:val="18"/>
          <w:szCs w:val="20"/>
        </w:rPr>
      </w:pPr>
      <w:r w:rsidRPr="009D069F">
        <w:rPr>
          <w:rFonts w:ascii="Ebrima" w:hAnsi="Ebrima"/>
          <w:bCs/>
          <w:noProof/>
          <w:sz w:val="20"/>
          <w:szCs w:val="20"/>
          <w:lang w:eastAsia="en-GB"/>
        </w:rPr>
        <w:drawing>
          <wp:anchor distT="0" distB="0" distL="114300" distR="114300" simplePos="0" relativeHeight="251660288" behindDoc="1" locked="0" layoutInCell="1" allowOverlap="1" wp14:anchorId="5EEF5987" wp14:editId="42C26F81">
            <wp:simplePos x="0" y="0"/>
            <wp:positionH relativeFrom="margin">
              <wp:align>left</wp:align>
            </wp:positionH>
            <wp:positionV relativeFrom="paragraph">
              <wp:posOffset>2093595</wp:posOffset>
            </wp:positionV>
            <wp:extent cx="1539240" cy="374650"/>
            <wp:effectExtent l="0" t="0" r="3810" b="6350"/>
            <wp:wrapTight wrapText="bothSides">
              <wp:wrapPolygon edited="0">
                <wp:start x="0" y="0"/>
                <wp:lineTo x="0" y="20868"/>
                <wp:lineTo x="21386" y="20868"/>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69F">
        <w:rPr>
          <w:rFonts w:ascii="Ebrima" w:hAnsi="Ebrima"/>
          <w:bCs/>
          <w:noProof/>
          <w:sz w:val="20"/>
          <w:szCs w:val="20"/>
          <w:lang w:eastAsia="en-GB"/>
        </w:rPr>
        <w:drawing>
          <wp:inline distT="0" distB="0" distL="0" distR="0" wp14:anchorId="09AC5CA6" wp14:editId="478D6F05">
            <wp:extent cx="4084320" cy="225973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4320" cy="2259736"/>
                    </a:xfrm>
                    <a:prstGeom prst="rect">
                      <a:avLst/>
                    </a:prstGeom>
                    <a:noFill/>
                    <a:ln>
                      <a:noFill/>
                    </a:ln>
                  </pic:spPr>
                </pic:pic>
              </a:graphicData>
            </a:graphic>
          </wp:inline>
        </w:drawing>
      </w:r>
    </w:p>
    <w:p w14:paraId="1C0C662C" w14:textId="5C7E119A" w:rsidR="00511B7E" w:rsidRPr="00AA32C6" w:rsidRDefault="00F872CD">
      <w:pPr>
        <w:rPr>
          <w:rFonts w:ascii="Ebrima" w:hAnsi="Ebrima"/>
          <w:bCs/>
          <w:color w:val="4472C4" w:themeColor="accent5"/>
          <w:sz w:val="18"/>
          <w:szCs w:val="20"/>
        </w:rPr>
      </w:pPr>
      <w:r>
        <w:rPr>
          <w:rFonts w:ascii="Ebrima" w:hAnsi="Ebrima"/>
          <w:b/>
          <w:bCs/>
          <w:color w:val="4472C4" w:themeColor="accent5"/>
          <w:sz w:val="18"/>
          <w:szCs w:val="20"/>
        </w:rPr>
        <w:br/>
      </w:r>
      <w:r w:rsidR="00B04675" w:rsidRPr="0015056A">
        <w:rPr>
          <w:rFonts w:ascii="Ebrima" w:hAnsi="Ebrima"/>
          <w:b/>
          <w:bCs/>
          <w:color w:val="4472C4" w:themeColor="accent5"/>
          <w:sz w:val="18"/>
          <w:szCs w:val="20"/>
        </w:rPr>
        <w:t>Source: House of Commons Briefing Paper, June 2017</w:t>
      </w:r>
      <w:r w:rsidR="00B04675" w:rsidRPr="0015056A">
        <w:rPr>
          <w:rFonts w:ascii="Ebrima" w:hAnsi="Ebrima"/>
          <w:bCs/>
          <w:color w:val="4472C4" w:themeColor="accent5"/>
          <w:sz w:val="18"/>
          <w:szCs w:val="20"/>
        </w:rPr>
        <w:t xml:space="preserve"> </w:t>
      </w:r>
    </w:p>
    <w:p w14:paraId="6D051947" w14:textId="2D4F7667" w:rsidR="00F75880" w:rsidRPr="0015056A" w:rsidRDefault="00F872CD">
      <w:pPr>
        <w:rPr>
          <w:rFonts w:ascii="Ebrima" w:hAnsi="Ebrima"/>
          <w:b/>
          <w:bCs/>
          <w:sz w:val="20"/>
          <w:szCs w:val="20"/>
        </w:rPr>
      </w:pPr>
      <w:r>
        <w:rPr>
          <w:rFonts w:ascii="Ebrima" w:hAnsi="Ebrima"/>
          <w:b/>
          <w:bCs/>
          <w:sz w:val="20"/>
          <w:szCs w:val="20"/>
        </w:rPr>
        <w:br/>
      </w:r>
      <w:r w:rsidR="00D3613F" w:rsidRPr="0015056A">
        <w:rPr>
          <w:rFonts w:ascii="Ebrima" w:hAnsi="Ebrima"/>
          <w:b/>
          <w:bCs/>
          <w:sz w:val="20"/>
          <w:szCs w:val="20"/>
        </w:rPr>
        <w:t>UK Airport Passenger Numbers 2016-2018 and % share</w:t>
      </w:r>
    </w:p>
    <w:tbl>
      <w:tblPr>
        <w:tblStyle w:val="TableGrid"/>
        <w:tblW w:w="9351" w:type="dxa"/>
        <w:tblLayout w:type="fixed"/>
        <w:tblLook w:val="04A0" w:firstRow="1" w:lastRow="0" w:firstColumn="1" w:lastColumn="0" w:noHBand="0" w:noVBand="1"/>
      </w:tblPr>
      <w:tblGrid>
        <w:gridCol w:w="1555"/>
        <w:gridCol w:w="850"/>
        <w:gridCol w:w="851"/>
        <w:gridCol w:w="708"/>
        <w:gridCol w:w="851"/>
        <w:gridCol w:w="850"/>
        <w:gridCol w:w="1134"/>
        <w:gridCol w:w="1418"/>
        <w:gridCol w:w="1134"/>
      </w:tblGrid>
      <w:tr w:rsidR="00D3613F" w:rsidRPr="009D069F" w14:paraId="7C3EE835" w14:textId="77777777" w:rsidTr="009E2A2C">
        <w:tc>
          <w:tcPr>
            <w:tcW w:w="1555" w:type="dxa"/>
          </w:tcPr>
          <w:p w14:paraId="77A7A450" w14:textId="77777777" w:rsidR="00DF24AC" w:rsidRPr="009D069F" w:rsidRDefault="00DF24AC" w:rsidP="00702E0B">
            <w:pPr>
              <w:rPr>
                <w:rFonts w:ascii="Ebrima" w:hAnsi="Ebrima"/>
                <w:b/>
                <w:sz w:val="20"/>
                <w:szCs w:val="20"/>
              </w:rPr>
            </w:pPr>
            <w:r w:rsidRPr="009D069F">
              <w:rPr>
                <w:rFonts w:ascii="Ebrima" w:hAnsi="Ebrima"/>
                <w:b/>
                <w:sz w:val="20"/>
                <w:szCs w:val="20"/>
              </w:rPr>
              <w:t>Airport</w:t>
            </w:r>
          </w:p>
        </w:tc>
        <w:tc>
          <w:tcPr>
            <w:tcW w:w="850" w:type="dxa"/>
          </w:tcPr>
          <w:p w14:paraId="75578413" w14:textId="77777777" w:rsidR="00DF24AC" w:rsidRPr="009D069F" w:rsidRDefault="00DF24AC" w:rsidP="00702E0B">
            <w:pPr>
              <w:rPr>
                <w:rFonts w:ascii="Ebrima" w:hAnsi="Ebrima"/>
                <w:b/>
                <w:sz w:val="20"/>
                <w:szCs w:val="20"/>
              </w:rPr>
            </w:pPr>
            <w:r w:rsidRPr="009D069F">
              <w:rPr>
                <w:rFonts w:ascii="Ebrima" w:hAnsi="Ebrima"/>
                <w:b/>
                <w:sz w:val="20"/>
                <w:szCs w:val="20"/>
              </w:rPr>
              <w:t>2018 pax</w:t>
            </w:r>
          </w:p>
        </w:tc>
        <w:tc>
          <w:tcPr>
            <w:tcW w:w="851" w:type="dxa"/>
          </w:tcPr>
          <w:p w14:paraId="3972C636" w14:textId="77777777" w:rsidR="00DF24AC" w:rsidRPr="009D069F" w:rsidRDefault="00DF24AC" w:rsidP="00702E0B">
            <w:pPr>
              <w:rPr>
                <w:rFonts w:ascii="Ebrima" w:hAnsi="Ebrima"/>
                <w:b/>
                <w:sz w:val="20"/>
                <w:szCs w:val="20"/>
              </w:rPr>
            </w:pPr>
            <w:r w:rsidRPr="009D069F">
              <w:rPr>
                <w:rFonts w:ascii="Ebrima" w:hAnsi="Ebrima"/>
                <w:b/>
                <w:sz w:val="20"/>
                <w:szCs w:val="20"/>
              </w:rPr>
              <w:t>2017 pax</w:t>
            </w:r>
          </w:p>
        </w:tc>
        <w:tc>
          <w:tcPr>
            <w:tcW w:w="708" w:type="dxa"/>
          </w:tcPr>
          <w:p w14:paraId="032AE275" w14:textId="77777777" w:rsidR="00DF24AC" w:rsidRPr="009D069F" w:rsidRDefault="00DF24AC" w:rsidP="00702E0B">
            <w:pPr>
              <w:rPr>
                <w:rFonts w:ascii="Ebrima" w:hAnsi="Ebrima"/>
                <w:b/>
                <w:sz w:val="20"/>
                <w:szCs w:val="20"/>
              </w:rPr>
            </w:pPr>
            <w:r w:rsidRPr="009D069F">
              <w:rPr>
                <w:rFonts w:ascii="Ebrima" w:hAnsi="Ebrima"/>
                <w:b/>
                <w:sz w:val="20"/>
                <w:szCs w:val="20"/>
              </w:rPr>
              <w:t>2018 growth %</w:t>
            </w:r>
          </w:p>
        </w:tc>
        <w:tc>
          <w:tcPr>
            <w:tcW w:w="851" w:type="dxa"/>
          </w:tcPr>
          <w:p w14:paraId="1F3E5801" w14:textId="77777777" w:rsidR="00DF24AC" w:rsidRPr="009D069F" w:rsidRDefault="00DF24AC" w:rsidP="00702E0B">
            <w:pPr>
              <w:rPr>
                <w:rFonts w:ascii="Ebrima" w:hAnsi="Ebrima"/>
                <w:b/>
                <w:sz w:val="20"/>
                <w:szCs w:val="20"/>
              </w:rPr>
            </w:pPr>
            <w:r w:rsidRPr="009D069F">
              <w:rPr>
                <w:rFonts w:ascii="Ebrima" w:hAnsi="Ebrima"/>
                <w:b/>
                <w:sz w:val="20"/>
                <w:szCs w:val="20"/>
              </w:rPr>
              <w:t>2016 pax</w:t>
            </w:r>
          </w:p>
        </w:tc>
        <w:tc>
          <w:tcPr>
            <w:tcW w:w="850" w:type="dxa"/>
          </w:tcPr>
          <w:p w14:paraId="35C2EC5E" w14:textId="77777777" w:rsidR="00DF24AC" w:rsidRPr="009D069F" w:rsidRDefault="00DF24AC" w:rsidP="00702E0B">
            <w:pPr>
              <w:rPr>
                <w:rFonts w:ascii="Ebrima" w:hAnsi="Ebrima"/>
                <w:b/>
                <w:sz w:val="20"/>
                <w:szCs w:val="20"/>
              </w:rPr>
            </w:pPr>
            <w:r w:rsidRPr="009D069F">
              <w:rPr>
                <w:rFonts w:ascii="Ebrima" w:hAnsi="Ebrima"/>
                <w:b/>
                <w:sz w:val="20"/>
                <w:szCs w:val="20"/>
              </w:rPr>
              <w:t xml:space="preserve">2017 growth % </w:t>
            </w:r>
          </w:p>
        </w:tc>
        <w:tc>
          <w:tcPr>
            <w:tcW w:w="1134" w:type="dxa"/>
          </w:tcPr>
          <w:p w14:paraId="11F2A001" w14:textId="77777777" w:rsidR="00DF24AC" w:rsidRPr="009D069F" w:rsidRDefault="00DF24AC" w:rsidP="00702E0B">
            <w:pPr>
              <w:rPr>
                <w:rFonts w:ascii="Ebrima" w:hAnsi="Ebrima"/>
                <w:b/>
                <w:sz w:val="20"/>
                <w:szCs w:val="20"/>
              </w:rPr>
            </w:pPr>
            <w:r w:rsidRPr="009D069F">
              <w:rPr>
                <w:rFonts w:ascii="Ebrima" w:hAnsi="Ebrima"/>
                <w:b/>
                <w:sz w:val="20"/>
                <w:szCs w:val="20"/>
              </w:rPr>
              <w:t>Total Runways (sampled)</w:t>
            </w:r>
          </w:p>
        </w:tc>
        <w:tc>
          <w:tcPr>
            <w:tcW w:w="1418" w:type="dxa"/>
          </w:tcPr>
          <w:p w14:paraId="23F0EF47" w14:textId="77777777" w:rsidR="00D3613F" w:rsidRPr="009D069F" w:rsidRDefault="00DF24AC" w:rsidP="00702E0B">
            <w:pPr>
              <w:rPr>
                <w:rFonts w:ascii="Ebrima" w:hAnsi="Ebrima"/>
                <w:b/>
                <w:sz w:val="20"/>
                <w:szCs w:val="20"/>
              </w:rPr>
            </w:pPr>
            <w:r w:rsidRPr="009D069F">
              <w:rPr>
                <w:rFonts w:ascii="Ebrima" w:hAnsi="Ebrima"/>
                <w:b/>
                <w:sz w:val="20"/>
                <w:szCs w:val="20"/>
              </w:rPr>
              <w:t>Airport/</w:t>
            </w:r>
          </w:p>
          <w:p w14:paraId="6D183103" w14:textId="77777777" w:rsidR="00DF24AC" w:rsidRPr="009D069F" w:rsidRDefault="00DF24AC" w:rsidP="00D3613F">
            <w:pPr>
              <w:rPr>
                <w:rFonts w:ascii="Ebrima" w:hAnsi="Ebrima"/>
                <w:b/>
                <w:sz w:val="20"/>
                <w:szCs w:val="20"/>
              </w:rPr>
            </w:pPr>
            <w:r w:rsidRPr="009D069F">
              <w:rPr>
                <w:rFonts w:ascii="Ebrima" w:hAnsi="Ebrima"/>
                <w:b/>
                <w:sz w:val="20"/>
                <w:szCs w:val="20"/>
              </w:rPr>
              <w:t>Region % total pax</w:t>
            </w:r>
          </w:p>
        </w:tc>
        <w:tc>
          <w:tcPr>
            <w:tcW w:w="1134" w:type="dxa"/>
          </w:tcPr>
          <w:p w14:paraId="541D1F19" w14:textId="77777777" w:rsidR="00DF24AC" w:rsidRPr="009D069F" w:rsidRDefault="00DF24AC" w:rsidP="00702E0B">
            <w:pPr>
              <w:rPr>
                <w:rFonts w:ascii="Ebrima" w:hAnsi="Ebrima"/>
                <w:b/>
                <w:sz w:val="20"/>
                <w:szCs w:val="20"/>
              </w:rPr>
            </w:pPr>
            <w:r w:rsidRPr="009D069F">
              <w:rPr>
                <w:rFonts w:ascii="Ebrima" w:hAnsi="Ebrima"/>
                <w:b/>
                <w:sz w:val="20"/>
                <w:szCs w:val="20"/>
              </w:rPr>
              <w:t>Airport % region total</w:t>
            </w:r>
          </w:p>
        </w:tc>
      </w:tr>
      <w:tr w:rsidR="00D3613F" w:rsidRPr="009D069F" w14:paraId="12EB533D" w14:textId="77777777" w:rsidTr="00FA3606">
        <w:tc>
          <w:tcPr>
            <w:tcW w:w="1555" w:type="dxa"/>
          </w:tcPr>
          <w:p w14:paraId="145F2933"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HEATHROW</w:t>
            </w:r>
          </w:p>
        </w:tc>
        <w:tc>
          <w:tcPr>
            <w:tcW w:w="850" w:type="dxa"/>
          </w:tcPr>
          <w:p w14:paraId="21BC4B64"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78m</w:t>
            </w:r>
          </w:p>
        </w:tc>
        <w:tc>
          <w:tcPr>
            <w:tcW w:w="851" w:type="dxa"/>
          </w:tcPr>
          <w:p w14:paraId="4FA50834"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76m</w:t>
            </w:r>
          </w:p>
        </w:tc>
        <w:tc>
          <w:tcPr>
            <w:tcW w:w="708" w:type="dxa"/>
          </w:tcPr>
          <w:p w14:paraId="09389AAC"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3%</w:t>
            </w:r>
          </w:p>
        </w:tc>
        <w:tc>
          <w:tcPr>
            <w:tcW w:w="851" w:type="dxa"/>
          </w:tcPr>
          <w:p w14:paraId="5B925B8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75m</w:t>
            </w:r>
          </w:p>
        </w:tc>
        <w:tc>
          <w:tcPr>
            <w:tcW w:w="850" w:type="dxa"/>
          </w:tcPr>
          <w:p w14:paraId="18CF0A5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w:t>
            </w:r>
          </w:p>
        </w:tc>
        <w:tc>
          <w:tcPr>
            <w:tcW w:w="1134" w:type="dxa"/>
          </w:tcPr>
          <w:p w14:paraId="59CD58F7"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2</w:t>
            </w:r>
          </w:p>
        </w:tc>
        <w:tc>
          <w:tcPr>
            <w:tcW w:w="1418" w:type="dxa"/>
          </w:tcPr>
          <w:p w14:paraId="35DAEB00"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highlight w:val="yellow"/>
              </w:rPr>
              <w:t>27%</w:t>
            </w:r>
          </w:p>
        </w:tc>
        <w:tc>
          <w:tcPr>
            <w:tcW w:w="1134" w:type="dxa"/>
          </w:tcPr>
          <w:p w14:paraId="2A762EBA"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45%</w:t>
            </w:r>
          </w:p>
        </w:tc>
      </w:tr>
      <w:tr w:rsidR="00D3613F" w:rsidRPr="009D069F" w14:paraId="3BE1ED98" w14:textId="77777777" w:rsidTr="00FA3606">
        <w:tc>
          <w:tcPr>
            <w:tcW w:w="1555" w:type="dxa"/>
          </w:tcPr>
          <w:p w14:paraId="68E51171"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GATWICK</w:t>
            </w:r>
          </w:p>
        </w:tc>
        <w:tc>
          <w:tcPr>
            <w:tcW w:w="850" w:type="dxa"/>
          </w:tcPr>
          <w:p w14:paraId="36DB046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46m</w:t>
            </w:r>
          </w:p>
        </w:tc>
        <w:tc>
          <w:tcPr>
            <w:tcW w:w="851" w:type="dxa"/>
          </w:tcPr>
          <w:p w14:paraId="0B45A46A"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43m</w:t>
            </w:r>
          </w:p>
        </w:tc>
        <w:tc>
          <w:tcPr>
            <w:tcW w:w="708" w:type="dxa"/>
          </w:tcPr>
          <w:p w14:paraId="09C12FAF"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5%</w:t>
            </w:r>
          </w:p>
        </w:tc>
        <w:tc>
          <w:tcPr>
            <w:tcW w:w="851" w:type="dxa"/>
          </w:tcPr>
          <w:p w14:paraId="534EF064"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40m</w:t>
            </w:r>
          </w:p>
        </w:tc>
        <w:tc>
          <w:tcPr>
            <w:tcW w:w="850" w:type="dxa"/>
          </w:tcPr>
          <w:p w14:paraId="1668FF6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7%</w:t>
            </w:r>
          </w:p>
        </w:tc>
        <w:tc>
          <w:tcPr>
            <w:tcW w:w="1134" w:type="dxa"/>
          </w:tcPr>
          <w:p w14:paraId="551BBCEE"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w:t>
            </w:r>
          </w:p>
        </w:tc>
        <w:tc>
          <w:tcPr>
            <w:tcW w:w="1418" w:type="dxa"/>
          </w:tcPr>
          <w:p w14:paraId="242BE97A"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16%</w:t>
            </w:r>
          </w:p>
        </w:tc>
        <w:tc>
          <w:tcPr>
            <w:tcW w:w="1134" w:type="dxa"/>
          </w:tcPr>
          <w:p w14:paraId="43A8C031"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26%</w:t>
            </w:r>
          </w:p>
        </w:tc>
      </w:tr>
      <w:tr w:rsidR="00D3613F" w:rsidRPr="009D069F" w14:paraId="124304ED" w14:textId="77777777" w:rsidTr="00FA3606">
        <w:tc>
          <w:tcPr>
            <w:tcW w:w="1555" w:type="dxa"/>
          </w:tcPr>
          <w:p w14:paraId="6564B93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STANSTED</w:t>
            </w:r>
          </w:p>
        </w:tc>
        <w:tc>
          <w:tcPr>
            <w:tcW w:w="850" w:type="dxa"/>
          </w:tcPr>
          <w:p w14:paraId="6423048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26m</w:t>
            </w:r>
          </w:p>
        </w:tc>
        <w:tc>
          <w:tcPr>
            <w:tcW w:w="851" w:type="dxa"/>
          </w:tcPr>
          <w:p w14:paraId="2E7228D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24m</w:t>
            </w:r>
          </w:p>
          <w:p w14:paraId="6C9623A9" w14:textId="77777777" w:rsidR="00DF24AC" w:rsidRPr="009D069F" w:rsidRDefault="00DF24AC" w:rsidP="00702E0B">
            <w:pPr>
              <w:rPr>
                <w:rFonts w:ascii="Ebrima" w:hAnsi="Ebrima"/>
                <w:b/>
                <w:color w:val="2F5496" w:themeColor="accent5" w:themeShade="BF"/>
                <w:sz w:val="20"/>
                <w:szCs w:val="20"/>
              </w:rPr>
            </w:pPr>
          </w:p>
        </w:tc>
        <w:tc>
          <w:tcPr>
            <w:tcW w:w="708" w:type="dxa"/>
          </w:tcPr>
          <w:p w14:paraId="56E2FCE2"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6%</w:t>
            </w:r>
          </w:p>
        </w:tc>
        <w:tc>
          <w:tcPr>
            <w:tcW w:w="851" w:type="dxa"/>
          </w:tcPr>
          <w:p w14:paraId="5D0C58E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23m</w:t>
            </w:r>
          </w:p>
        </w:tc>
        <w:tc>
          <w:tcPr>
            <w:tcW w:w="850" w:type="dxa"/>
          </w:tcPr>
          <w:p w14:paraId="3DBC2203"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8%</w:t>
            </w:r>
          </w:p>
        </w:tc>
        <w:tc>
          <w:tcPr>
            <w:tcW w:w="1134" w:type="dxa"/>
          </w:tcPr>
          <w:p w14:paraId="7571A37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w:t>
            </w:r>
          </w:p>
        </w:tc>
        <w:tc>
          <w:tcPr>
            <w:tcW w:w="1418" w:type="dxa"/>
          </w:tcPr>
          <w:p w14:paraId="23999015"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9%</w:t>
            </w:r>
          </w:p>
        </w:tc>
        <w:tc>
          <w:tcPr>
            <w:tcW w:w="1134" w:type="dxa"/>
          </w:tcPr>
          <w:p w14:paraId="55394CC5"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15%</w:t>
            </w:r>
          </w:p>
        </w:tc>
      </w:tr>
      <w:tr w:rsidR="00D3613F" w:rsidRPr="009D069F" w14:paraId="076625AD" w14:textId="77777777" w:rsidTr="00FA3606">
        <w:tc>
          <w:tcPr>
            <w:tcW w:w="1555" w:type="dxa"/>
          </w:tcPr>
          <w:p w14:paraId="3020A608"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LUTON</w:t>
            </w:r>
          </w:p>
        </w:tc>
        <w:tc>
          <w:tcPr>
            <w:tcW w:w="850" w:type="dxa"/>
          </w:tcPr>
          <w:p w14:paraId="6F8E41A4"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16m</w:t>
            </w:r>
          </w:p>
        </w:tc>
        <w:tc>
          <w:tcPr>
            <w:tcW w:w="851" w:type="dxa"/>
          </w:tcPr>
          <w:p w14:paraId="3F792E62"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15m</w:t>
            </w:r>
          </w:p>
        </w:tc>
        <w:tc>
          <w:tcPr>
            <w:tcW w:w="708" w:type="dxa"/>
          </w:tcPr>
          <w:p w14:paraId="26F53E8B"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8%</w:t>
            </w:r>
          </w:p>
          <w:p w14:paraId="296D2547" w14:textId="77777777" w:rsidR="00DF24AC" w:rsidRPr="009D069F" w:rsidRDefault="00DF24AC" w:rsidP="00702E0B">
            <w:pPr>
              <w:rPr>
                <w:rFonts w:ascii="Ebrima" w:hAnsi="Ebrima"/>
                <w:b/>
                <w:color w:val="2F5496" w:themeColor="accent5" w:themeShade="BF"/>
                <w:sz w:val="20"/>
                <w:szCs w:val="20"/>
              </w:rPr>
            </w:pPr>
          </w:p>
        </w:tc>
        <w:tc>
          <w:tcPr>
            <w:tcW w:w="851" w:type="dxa"/>
          </w:tcPr>
          <w:p w14:paraId="5B3BD2E8"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12m</w:t>
            </w:r>
          </w:p>
        </w:tc>
        <w:tc>
          <w:tcPr>
            <w:tcW w:w="850" w:type="dxa"/>
          </w:tcPr>
          <w:p w14:paraId="2116FE60"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19%</w:t>
            </w:r>
          </w:p>
        </w:tc>
        <w:tc>
          <w:tcPr>
            <w:tcW w:w="1134" w:type="dxa"/>
          </w:tcPr>
          <w:p w14:paraId="0A297887"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w:t>
            </w:r>
          </w:p>
        </w:tc>
        <w:tc>
          <w:tcPr>
            <w:tcW w:w="1418" w:type="dxa"/>
          </w:tcPr>
          <w:p w14:paraId="740189B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6%</w:t>
            </w:r>
          </w:p>
        </w:tc>
        <w:tc>
          <w:tcPr>
            <w:tcW w:w="1134" w:type="dxa"/>
          </w:tcPr>
          <w:p w14:paraId="7A0E086D"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9%</w:t>
            </w:r>
          </w:p>
        </w:tc>
      </w:tr>
      <w:tr w:rsidR="00D3613F" w:rsidRPr="009D069F" w14:paraId="043A136C" w14:textId="77777777" w:rsidTr="00FA3606">
        <w:tc>
          <w:tcPr>
            <w:tcW w:w="1555" w:type="dxa"/>
          </w:tcPr>
          <w:p w14:paraId="74C01CDC"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highlight w:val="yellow"/>
              </w:rPr>
              <w:t>LDN &amp; SE TOTALS</w:t>
            </w:r>
          </w:p>
        </w:tc>
        <w:tc>
          <w:tcPr>
            <w:tcW w:w="850" w:type="dxa"/>
          </w:tcPr>
          <w:p w14:paraId="09201AE9"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173m</w:t>
            </w:r>
          </w:p>
        </w:tc>
        <w:tc>
          <w:tcPr>
            <w:tcW w:w="851" w:type="dxa"/>
          </w:tcPr>
          <w:p w14:paraId="2FB52135"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166m</w:t>
            </w:r>
          </w:p>
        </w:tc>
        <w:tc>
          <w:tcPr>
            <w:tcW w:w="708" w:type="dxa"/>
          </w:tcPr>
          <w:p w14:paraId="52C7A972"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4%</w:t>
            </w:r>
          </w:p>
        </w:tc>
        <w:tc>
          <w:tcPr>
            <w:tcW w:w="851" w:type="dxa"/>
          </w:tcPr>
          <w:p w14:paraId="50BC6749"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158m</w:t>
            </w:r>
          </w:p>
        </w:tc>
        <w:tc>
          <w:tcPr>
            <w:tcW w:w="850" w:type="dxa"/>
          </w:tcPr>
          <w:p w14:paraId="66D3326F"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5%</w:t>
            </w:r>
          </w:p>
        </w:tc>
        <w:tc>
          <w:tcPr>
            <w:tcW w:w="1134" w:type="dxa"/>
          </w:tcPr>
          <w:p w14:paraId="4F42C123" w14:textId="77777777" w:rsidR="00DF24AC" w:rsidRPr="009D069F" w:rsidRDefault="00DF24AC" w:rsidP="00702E0B">
            <w:pPr>
              <w:rPr>
                <w:rFonts w:ascii="Ebrima" w:hAnsi="Ebrima"/>
                <w:b/>
                <w:color w:val="2F5496" w:themeColor="accent5" w:themeShade="BF"/>
                <w:sz w:val="20"/>
                <w:szCs w:val="20"/>
                <w:highlight w:val="yellow"/>
              </w:rPr>
            </w:pPr>
            <w:r w:rsidRPr="009D069F">
              <w:rPr>
                <w:rFonts w:ascii="Ebrima" w:hAnsi="Ebrima"/>
                <w:b/>
                <w:color w:val="2F5496" w:themeColor="accent5" w:themeShade="BF"/>
                <w:sz w:val="20"/>
                <w:szCs w:val="20"/>
                <w:highlight w:val="yellow"/>
              </w:rPr>
              <w:t>8</w:t>
            </w:r>
          </w:p>
        </w:tc>
        <w:tc>
          <w:tcPr>
            <w:tcW w:w="1418" w:type="dxa"/>
          </w:tcPr>
          <w:p w14:paraId="4EF83C5F" w14:textId="77777777" w:rsidR="00DF24AC" w:rsidRPr="009D069F" w:rsidRDefault="00DF24AC" w:rsidP="00702E0B">
            <w:pPr>
              <w:rPr>
                <w:rFonts w:ascii="Ebrima" w:hAnsi="Ebrima"/>
                <w:b/>
                <w:color w:val="2F5496" w:themeColor="accent5" w:themeShade="BF"/>
                <w:sz w:val="20"/>
                <w:szCs w:val="20"/>
                <w:highlight w:val="yellow"/>
              </w:rPr>
            </w:pPr>
            <w:r w:rsidRPr="009D069F">
              <w:rPr>
                <w:rFonts w:ascii="Ebrima" w:hAnsi="Ebrima"/>
                <w:b/>
                <w:color w:val="2F5496" w:themeColor="accent5" w:themeShade="BF"/>
                <w:sz w:val="20"/>
                <w:szCs w:val="20"/>
                <w:highlight w:val="yellow"/>
              </w:rPr>
              <w:t>61%</w:t>
            </w:r>
          </w:p>
        </w:tc>
        <w:tc>
          <w:tcPr>
            <w:tcW w:w="1134" w:type="dxa"/>
          </w:tcPr>
          <w:p w14:paraId="2430EE7E" w14:textId="77777777" w:rsidR="00DF24AC" w:rsidRPr="009D069F" w:rsidRDefault="00DF24AC" w:rsidP="00702E0B">
            <w:pPr>
              <w:rPr>
                <w:rFonts w:ascii="Ebrima" w:hAnsi="Ebrima"/>
                <w:b/>
                <w:color w:val="2F5496" w:themeColor="accent5" w:themeShade="BF"/>
                <w:sz w:val="20"/>
                <w:szCs w:val="20"/>
              </w:rPr>
            </w:pPr>
            <w:r w:rsidRPr="009D069F">
              <w:rPr>
                <w:rFonts w:ascii="Ebrima" w:hAnsi="Ebrima"/>
                <w:b/>
                <w:color w:val="2F5496" w:themeColor="accent5" w:themeShade="BF"/>
                <w:sz w:val="20"/>
                <w:szCs w:val="20"/>
              </w:rPr>
              <w:t>N/A</w:t>
            </w:r>
          </w:p>
        </w:tc>
      </w:tr>
      <w:tr w:rsidR="00D3613F" w:rsidRPr="009D069F" w14:paraId="3E45D785" w14:textId="77777777" w:rsidTr="00FA3606">
        <w:tc>
          <w:tcPr>
            <w:tcW w:w="1555" w:type="dxa"/>
          </w:tcPr>
          <w:p w14:paraId="4307B9D3" w14:textId="77777777" w:rsidR="00DF24AC" w:rsidRPr="009D069F" w:rsidRDefault="00DF24AC" w:rsidP="00702E0B">
            <w:pPr>
              <w:rPr>
                <w:rFonts w:ascii="Ebrima" w:hAnsi="Ebrima"/>
                <w:b/>
                <w:color w:val="FF0000"/>
                <w:sz w:val="20"/>
                <w:szCs w:val="20"/>
              </w:rPr>
            </w:pPr>
            <w:r w:rsidRPr="0079454E">
              <w:rPr>
                <w:rFonts w:ascii="Ebrima" w:hAnsi="Ebrima"/>
                <w:b/>
                <w:color w:val="FF0000"/>
                <w:sz w:val="18"/>
                <w:szCs w:val="20"/>
              </w:rPr>
              <w:lastRenderedPageBreak/>
              <w:t>MANCHESTER</w:t>
            </w:r>
          </w:p>
        </w:tc>
        <w:tc>
          <w:tcPr>
            <w:tcW w:w="850" w:type="dxa"/>
          </w:tcPr>
          <w:p w14:paraId="1A70B835"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28m</w:t>
            </w:r>
          </w:p>
        </w:tc>
        <w:tc>
          <w:tcPr>
            <w:tcW w:w="851" w:type="dxa"/>
          </w:tcPr>
          <w:p w14:paraId="715799F3"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26m</w:t>
            </w:r>
          </w:p>
        </w:tc>
        <w:tc>
          <w:tcPr>
            <w:tcW w:w="708" w:type="dxa"/>
          </w:tcPr>
          <w:p w14:paraId="48B9F12B"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7%</w:t>
            </w:r>
          </w:p>
        </w:tc>
        <w:tc>
          <w:tcPr>
            <w:tcW w:w="851" w:type="dxa"/>
          </w:tcPr>
          <w:p w14:paraId="2065DC0F"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23m</w:t>
            </w:r>
          </w:p>
        </w:tc>
        <w:tc>
          <w:tcPr>
            <w:tcW w:w="850" w:type="dxa"/>
          </w:tcPr>
          <w:p w14:paraId="7EB7F254"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11%</w:t>
            </w:r>
          </w:p>
        </w:tc>
        <w:tc>
          <w:tcPr>
            <w:tcW w:w="1134" w:type="dxa"/>
          </w:tcPr>
          <w:p w14:paraId="71D87A45"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2</w:t>
            </w:r>
          </w:p>
        </w:tc>
        <w:tc>
          <w:tcPr>
            <w:tcW w:w="1418" w:type="dxa"/>
          </w:tcPr>
          <w:p w14:paraId="18D7AFB7"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10%</w:t>
            </w:r>
          </w:p>
        </w:tc>
        <w:tc>
          <w:tcPr>
            <w:tcW w:w="1134" w:type="dxa"/>
          </w:tcPr>
          <w:p w14:paraId="257CC2B1"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64%</w:t>
            </w:r>
          </w:p>
        </w:tc>
      </w:tr>
      <w:tr w:rsidR="00D3613F" w:rsidRPr="009D069F" w14:paraId="1AB4C464" w14:textId="77777777" w:rsidTr="00FA3606">
        <w:tc>
          <w:tcPr>
            <w:tcW w:w="1555" w:type="dxa"/>
          </w:tcPr>
          <w:p w14:paraId="1869CD47"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highlight w:val="yellow"/>
              </w:rPr>
              <w:t>N P/HOUSE TOTALS</w:t>
            </w:r>
          </w:p>
        </w:tc>
        <w:tc>
          <w:tcPr>
            <w:tcW w:w="850" w:type="dxa"/>
          </w:tcPr>
          <w:p w14:paraId="2DF4ECF8"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43m</w:t>
            </w:r>
          </w:p>
        </w:tc>
        <w:tc>
          <w:tcPr>
            <w:tcW w:w="851" w:type="dxa"/>
          </w:tcPr>
          <w:p w14:paraId="2833A735"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40m</w:t>
            </w:r>
          </w:p>
        </w:tc>
        <w:tc>
          <w:tcPr>
            <w:tcW w:w="708" w:type="dxa"/>
          </w:tcPr>
          <w:p w14:paraId="60A2702C"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7%</w:t>
            </w:r>
          </w:p>
        </w:tc>
        <w:tc>
          <w:tcPr>
            <w:tcW w:w="851" w:type="dxa"/>
          </w:tcPr>
          <w:p w14:paraId="52B6329B"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36m</w:t>
            </w:r>
          </w:p>
        </w:tc>
        <w:tc>
          <w:tcPr>
            <w:tcW w:w="850" w:type="dxa"/>
          </w:tcPr>
          <w:p w14:paraId="32C0505B"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11%</w:t>
            </w:r>
          </w:p>
        </w:tc>
        <w:tc>
          <w:tcPr>
            <w:tcW w:w="1134" w:type="dxa"/>
          </w:tcPr>
          <w:p w14:paraId="16D78A0E" w14:textId="77777777" w:rsidR="00DF24AC" w:rsidRPr="009D069F" w:rsidRDefault="00DF24AC" w:rsidP="00702E0B">
            <w:pPr>
              <w:rPr>
                <w:rFonts w:ascii="Ebrima" w:hAnsi="Ebrima"/>
                <w:b/>
                <w:color w:val="FF0000"/>
                <w:sz w:val="20"/>
                <w:szCs w:val="20"/>
                <w:highlight w:val="yellow"/>
              </w:rPr>
            </w:pPr>
            <w:r w:rsidRPr="009D069F">
              <w:rPr>
                <w:rFonts w:ascii="Ebrima" w:hAnsi="Ebrima"/>
                <w:b/>
                <w:color w:val="FF0000"/>
                <w:sz w:val="20"/>
                <w:szCs w:val="20"/>
                <w:highlight w:val="yellow"/>
              </w:rPr>
              <w:t>6</w:t>
            </w:r>
          </w:p>
        </w:tc>
        <w:tc>
          <w:tcPr>
            <w:tcW w:w="1418" w:type="dxa"/>
          </w:tcPr>
          <w:p w14:paraId="65D7EA24" w14:textId="77777777" w:rsidR="00DF24AC" w:rsidRPr="009D069F" w:rsidRDefault="00DF24AC" w:rsidP="00702E0B">
            <w:pPr>
              <w:rPr>
                <w:rFonts w:ascii="Ebrima" w:hAnsi="Ebrima"/>
                <w:b/>
                <w:color w:val="FF0000"/>
                <w:sz w:val="20"/>
                <w:szCs w:val="20"/>
                <w:highlight w:val="yellow"/>
              </w:rPr>
            </w:pPr>
            <w:r w:rsidRPr="009D069F">
              <w:rPr>
                <w:rFonts w:ascii="Ebrima" w:hAnsi="Ebrima"/>
                <w:b/>
                <w:color w:val="FF0000"/>
                <w:sz w:val="20"/>
                <w:szCs w:val="20"/>
                <w:highlight w:val="yellow"/>
              </w:rPr>
              <w:t>15%</w:t>
            </w:r>
          </w:p>
        </w:tc>
        <w:tc>
          <w:tcPr>
            <w:tcW w:w="1134" w:type="dxa"/>
          </w:tcPr>
          <w:p w14:paraId="273E439E" w14:textId="77777777" w:rsidR="00DF24AC" w:rsidRPr="009D069F" w:rsidRDefault="00DF24AC" w:rsidP="00702E0B">
            <w:pPr>
              <w:rPr>
                <w:rFonts w:ascii="Ebrima" w:hAnsi="Ebrima"/>
                <w:b/>
                <w:color w:val="FF0000"/>
                <w:sz w:val="20"/>
                <w:szCs w:val="20"/>
              </w:rPr>
            </w:pPr>
            <w:r w:rsidRPr="009D069F">
              <w:rPr>
                <w:rFonts w:ascii="Ebrima" w:hAnsi="Ebrima"/>
                <w:b/>
                <w:color w:val="FF0000"/>
                <w:sz w:val="20"/>
                <w:szCs w:val="20"/>
              </w:rPr>
              <w:t>N/A</w:t>
            </w:r>
          </w:p>
        </w:tc>
      </w:tr>
      <w:tr w:rsidR="00D3613F" w:rsidRPr="009D069F" w14:paraId="2911CFA1" w14:textId="77777777" w:rsidTr="00FA3606">
        <w:tc>
          <w:tcPr>
            <w:tcW w:w="1555" w:type="dxa"/>
          </w:tcPr>
          <w:p w14:paraId="23DEE874"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BIRMINGHAM</w:t>
            </w:r>
          </w:p>
        </w:tc>
        <w:tc>
          <w:tcPr>
            <w:tcW w:w="850" w:type="dxa"/>
          </w:tcPr>
          <w:p w14:paraId="39885F7E"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13m</w:t>
            </w:r>
          </w:p>
        </w:tc>
        <w:tc>
          <w:tcPr>
            <w:tcW w:w="851" w:type="dxa"/>
          </w:tcPr>
          <w:p w14:paraId="3FC424D6" w14:textId="56876EBA"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w:t>
            </w:r>
            <w:r w:rsidR="006E0C81">
              <w:rPr>
                <w:rFonts w:ascii="Ebrima" w:hAnsi="Ebrima"/>
                <w:b/>
                <w:color w:val="385623" w:themeColor="accent6" w:themeShade="80"/>
                <w:sz w:val="20"/>
                <w:szCs w:val="20"/>
              </w:rPr>
              <w:t>3</w:t>
            </w:r>
            <w:r w:rsidRPr="009D069F">
              <w:rPr>
                <w:rFonts w:ascii="Ebrima" w:hAnsi="Ebrima"/>
                <w:b/>
                <w:color w:val="385623" w:themeColor="accent6" w:themeShade="80"/>
                <w:sz w:val="20"/>
                <w:szCs w:val="20"/>
              </w:rPr>
              <w:t>m</w:t>
            </w:r>
          </w:p>
        </w:tc>
        <w:tc>
          <w:tcPr>
            <w:tcW w:w="708" w:type="dxa"/>
          </w:tcPr>
          <w:p w14:paraId="62C60B31" w14:textId="24AFAFA3" w:rsidR="00DF24AC" w:rsidRPr="009D069F" w:rsidRDefault="006E0C81" w:rsidP="00702E0B">
            <w:pPr>
              <w:rPr>
                <w:rFonts w:ascii="Ebrima" w:hAnsi="Ebrima"/>
                <w:b/>
                <w:color w:val="385623" w:themeColor="accent6" w:themeShade="80"/>
                <w:sz w:val="20"/>
                <w:szCs w:val="20"/>
              </w:rPr>
            </w:pPr>
            <w:r>
              <w:rPr>
                <w:rFonts w:ascii="Ebrima" w:hAnsi="Ebrima"/>
                <w:b/>
                <w:color w:val="385623" w:themeColor="accent6" w:themeShade="80"/>
                <w:sz w:val="20"/>
                <w:szCs w:val="20"/>
              </w:rPr>
              <w:t>0</w:t>
            </w:r>
            <w:r w:rsidR="00DF24AC" w:rsidRPr="009D069F">
              <w:rPr>
                <w:rFonts w:ascii="Ebrima" w:hAnsi="Ebrima"/>
                <w:b/>
                <w:color w:val="385623" w:themeColor="accent6" w:themeShade="80"/>
                <w:sz w:val="20"/>
                <w:szCs w:val="20"/>
              </w:rPr>
              <w:t>%</w:t>
            </w:r>
          </w:p>
        </w:tc>
        <w:tc>
          <w:tcPr>
            <w:tcW w:w="851" w:type="dxa"/>
          </w:tcPr>
          <w:p w14:paraId="62A854C1" w14:textId="02F1C06F"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w:t>
            </w:r>
            <w:r w:rsidR="006E0C81">
              <w:rPr>
                <w:rFonts w:ascii="Ebrima" w:hAnsi="Ebrima"/>
                <w:b/>
                <w:color w:val="385623" w:themeColor="accent6" w:themeShade="80"/>
                <w:sz w:val="20"/>
                <w:szCs w:val="20"/>
              </w:rPr>
              <w:t>1.6</w:t>
            </w:r>
            <w:r w:rsidRPr="009D069F">
              <w:rPr>
                <w:rFonts w:ascii="Ebrima" w:hAnsi="Ebrima"/>
                <w:b/>
                <w:color w:val="385623" w:themeColor="accent6" w:themeShade="80"/>
                <w:sz w:val="20"/>
                <w:szCs w:val="20"/>
              </w:rPr>
              <w:t>m</w:t>
            </w:r>
          </w:p>
        </w:tc>
        <w:tc>
          <w:tcPr>
            <w:tcW w:w="850" w:type="dxa"/>
          </w:tcPr>
          <w:p w14:paraId="6EC856EA" w14:textId="0F7008FE"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w:t>
            </w:r>
            <w:r w:rsidR="006E0C81">
              <w:rPr>
                <w:rFonts w:ascii="Ebrima" w:hAnsi="Ebrima"/>
                <w:b/>
                <w:color w:val="385623" w:themeColor="accent6" w:themeShade="80"/>
                <w:sz w:val="20"/>
                <w:szCs w:val="20"/>
              </w:rPr>
              <w:t>2</w:t>
            </w:r>
            <w:r w:rsidRPr="009D069F">
              <w:rPr>
                <w:rFonts w:ascii="Ebrima" w:hAnsi="Ebrima"/>
                <w:b/>
                <w:color w:val="385623" w:themeColor="accent6" w:themeShade="80"/>
                <w:sz w:val="20"/>
                <w:szCs w:val="20"/>
              </w:rPr>
              <w:t>%</w:t>
            </w:r>
          </w:p>
        </w:tc>
        <w:tc>
          <w:tcPr>
            <w:tcW w:w="1134" w:type="dxa"/>
          </w:tcPr>
          <w:p w14:paraId="16BB30F1"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w:t>
            </w:r>
          </w:p>
        </w:tc>
        <w:tc>
          <w:tcPr>
            <w:tcW w:w="1418" w:type="dxa"/>
          </w:tcPr>
          <w:p w14:paraId="2651509D"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5%</w:t>
            </w:r>
          </w:p>
        </w:tc>
        <w:tc>
          <w:tcPr>
            <w:tcW w:w="1134" w:type="dxa"/>
          </w:tcPr>
          <w:p w14:paraId="188E6051"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73%</w:t>
            </w:r>
          </w:p>
        </w:tc>
      </w:tr>
      <w:tr w:rsidR="00D3613F" w:rsidRPr="009D069F" w14:paraId="47DD509C" w14:textId="77777777" w:rsidTr="00FA3606">
        <w:tc>
          <w:tcPr>
            <w:tcW w:w="1555" w:type="dxa"/>
          </w:tcPr>
          <w:p w14:paraId="2B5722EA"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EAST MIDS</w:t>
            </w:r>
          </w:p>
        </w:tc>
        <w:tc>
          <w:tcPr>
            <w:tcW w:w="850" w:type="dxa"/>
          </w:tcPr>
          <w:p w14:paraId="48E3332A"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5m</w:t>
            </w:r>
          </w:p>
        </w:tc>
        <w:tc>
          <w:tcPr>
            <w:tcW w:w="851" w:type="dxa"/>
          </w:tcPr>
          <w:p w14:paraId="4F2EA906"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5m</w:t>
            </w:r>
          </w:p>
        </w:tc>
        <w:tc>
          <w:tcPr>
            <w:tcW w:w="708" w:type="dxa"/>
          </w:tcPr>
          <w:p w14:paraId="4C17320E"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43%</w:t>
            </w:r>
          </w:p>
        </w:tc>
        <w:tc>
          <w:tcPr>
            <w:tcW w:w="851" w:type="dxa"/>
          </w:tcPr>
          <w:p w14:paraId="30E82BFD"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4m</w:t>
            </w:r>
          </w:p>
        </w:tc>
        <w:tc>
          <w:tcPr>
            <w:tcW w:w="850" w:type="dxa"/>
          </w:tcPr>
          <w:p w14:paraId="55EC47C6"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5%</w:t>
            </w:r>
          </w:p>
        </w:tc>
        <w:tc>
          <w:tcPr>
            <w:tcW w:w="1134" w:type="dxa"/>
          </w:tcPr>
          <w:p w14:paraId="648A5FFA"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w:t>
            </w:r>
          </w:p>
        </w:tc>
        <w:tc>
          <w:tcPr>
            <w:tcW w:w="1418" w:type="dxa"/>
          </w:tcPr>
          <w:p w14:paraId="2B90ECFD"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2%</w:t>
            </w:r>
          </w:p>
        </w:tc>
        <w:tc>
          <w:tcPr>
            <w:tcW w:w="1134" w:type="dxa"/>
          </w:tcPr>
          <w:p w14:paraId="71E0605A"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27%</w:t>
            </w:r>
          </w:p>
        </w:tc>
      </w:tr>
      <w:tr w:rsidR="00D3613F" w:rsidRPr="009D069F" w14:paraId="0F237EA5" w14:textId="77777777" w:rsidTr="00FA3606">
        <w:tc>
          <w:tcPr>
            <w:tcW w:w="1555" w:type="dxa"/>
          </w:tcPr>
          <w:p w14:paraId="106A4A84"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highlight w:val="yellow"/>
              </w:rPr>
              <w:t>MIDS ENGINE TOTALS</w:t>
            </w:r>
          </w:p>
        </w:tc>
        <w:tc>
          <w:tcPr>
            <w:tcW w:w="850" w:type="dxa"/>
          </w:tcPr>
          <w:p w14:paraId="58B95543"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18m</w:t>
            </w:r>
          </w:p>
        </w:tc>
        <w:tc>
          <w:tcPr>
            <w:tcW w:w="851" w:type="dxa"/>
          </w:tcPr>
          <w:p w14:paraId="5908C4BA"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16m</w:t>
            </w:r>
          </w:p>
        </w:tc>
        <w:tc>
          <w:tcPr>
            <w:tcW w:w="708" w:type="dxa"/>
          </w:tcPr>
          <w:p w14:paraId="40700829"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9%</w:t>
            </w:r>
          </w:p>
        </w:tc>
        <w:tc>
          <w:tcPr>
            <w:tcW w:w="851" w:type="dxa"/>
          </w:tcPr>
          <w:p w14:paraId="24F5D8A6"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15m</w:t>
            </w:r>
          </w:p>
        </w:tc>
        <w:tc>
          <w:tcPr>
            <w:tcW w:w="850" w:type="dxa"/>
          </w:tcPr>
          <w:p w14:paraId="06852449"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12%</w:t>
            </w:r>
          </w:p>
        </w:tc>
        <w:tc>
          <w:tcPr>
            <w:tcW w:w="1134" w:type="dxa"/>
          </w:tcPr>
          <w:p w14:paraId="3CCDBF0A" w14:textId="77777777" w:rsidR="00DF24AC" w:rsidRPr="009D069F" w:rsidRDefault="00DF24AC" w:rsidP="00702E0B">
            <w:pPr>
              <w:rPr>
                <w:rFonts w:ascii="Ebrima" w:hAnsi="Ebrima"/>
                <w:b/>
                <w:color w:val="385623" w:themeColor="accent6" w:themeShade="80"/>
                <w:sz w:val="20"/>
                <w:szCs w:val="20"/>
                <w:highlight w:val="yellow"/>
              </w:rPr>
            </w:pPr>
            <w:r w:rsidRPr="009D069F">
              <w:rPr>
                <w:rFonts w:ascii="Ebrima" w:hAnsi="Ebrima"/>
                <w:b/>
                <w:color w:val="385623" w:themeColor="accent6" w:themeShade="80"/>
                <w:sz w:val="20"/>
                <w:szCs w:val="20"/>
                <w:highlight w:val="yellow"/>
              </w:rPr>
              <w:t>2</w:t>
            </w:r>
          </w:p>
        </w:tc>
        <w:tc>
          <w:tcPr>
            <w:tcW w:w="1418" w:type="dxa"/>
          </w:tcPr>
          <w:p w14:paraId="3C26B727" w14:textId="77777777" w:rsidR="00DF24AC" w:rsidRPr="009D069F" w:rsidRDefault="00DF24AC" w:rsidP="00702E0B">
            <w:pPr>
              <w:rPr>
                <w:rFonts w:ascii="Ebrima" w:hAnsi="Ebrima"/>
                <w:b/>
                <w:color w:val="385623" w:themeColor="accent6" w:themeShade="80"/>
                <w:sz w:val="20"/>
                <w:szCs w:val="20"/>
                <w:highlight w:val="yellow"/>
              </w:rPr>
            </w:pPr>
            <w:r w:rsidRPr="009D069F">
              <w:rPr>
                <w:rFonts w:ascii="Ebrima" w:hAnsi="Ebrima"/>
                <w:b/>
                <w:color w:val="385623" w:themeColor="accent6" w:themeShade="80"/>
                <w:sz w:val="20"/>
                <w:szCs w:val="20"/>
                <w:highlight w:val="yellow"/>
              </w:rPr>
              <w:t>6%</w:t>
            </w:r>
          </w:p>
        </w:tc>
        <w:tc>
          <w:tcPr>
            <w:tcW w:w="1134" w:type="dxa"/>
          </w:tcPr>
          <w:p w14:paraId="344D28D0" w14:textId="77777777" w:rsidR="00DF24AC" w:rsidRPr="009D069F" w:rsidRDefault="00DF24AC" w:rsidP="00702E0B">
            <w:pPr>
              <w:rPr>
                <w:rFonts w:ascii="Ebrima" w:hAnsi="Ebrima"/>
                <w:b/>
                <w:color w:val="385623" w:themeColor="accent6" w:themeShade="80"/>
                <w:sz w:val="20"/>
                <w:szCs w:val="20"/>
              </w:rPr>
            </w:pPr>
            <w:r w:rsidRPr="009D069F">
              <w:rPr>
                <w:rFonts w:ascii="Ebrima" w:hAnsi="Ebrima"/>
                <w:b/>
                <w:color w:val="385623" w:themeColor="accent6" w:themeShade="80"/>
                <w:sz w:val="20"/>
                <w:szCs w:val="20"/>
              </w:rPr>
              <w:t>N/A</w:t>
            </w:r>
          </w:p>
        </w:tc>
      </w:tr>
      <w:tr w:rsidR="00D3613F" w:rsidRPr="009D069F" w14:paraId="3D1B509D" w14:textId="77777777" w:rsidTr="00FA3606">
        <w:tc>
          <w:tcPr>
            <w:tcW w:w="1555" w:type="dxa"/>
          </w:tcPr>
          <w:p w14:paraId="5FBE3391" w14:textId="77777777" w:rsidR="00DF24AC" w:rsidRPr="009D069F" w:rsidRDefault="00DF24AC" w:rsidP="00702E0B">
            <w:pPr>
              <w:rPr>
                <w:rFonts w:ascii="Ebrima" w:hAnsi="Ebrima"/>
                <w:b/>
                <w:color w:val="7030A0"/>
                <w:sz w:val="20"/>
                <w:szCs w:val="20"/>
                <w:highlight w:val="yellow"/>
              </w:rPr>
            </w:pPr>
            <w:r w:rsidRPr="009D069F">
              <w:rPr>
                <w:rFonts w:ascii="Ebrima" w:hAnsi="Ebrima"/>
                <w:b/>
                <w:color w:val="7030A0"/>
                <w:sz w:val="20"/>
                <w:szCs w:val="20"/>
                <w:highlight w:val="yellow"/>
              </w:rPr>
              <w:t>SCOTLAND TOTALS</w:t>
            </w:r>
          </w:p>
        </w:tc>
        <w:tc>
          <w:tcPr>
            <w:tcW w:w="850" w:type="dxa"/>
          </w:tcPr>
          <w:p w14:paraId="1ECD2149"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28m</w:t>
            </w:r>
          </w:p>
        </w:tc>
        <w:tc>
          <w:tcPr>
            <w:tcW w:w="851" w:type="dxa"/>
          </w:tcPr>
          <w:p w14:paraId="3E82BEAB"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26m</w:t>
            </w:r>
          </w:p>
        </w:tc>
        <w:tc>
          <w:tcPr>
            <w:tcW w:w="708" w:type="dxa"/>
          </w:tcPr>
          <w:p w14:paraId="38D97519"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7%</w:t>
            </w:r>
          </w:p>
        </w:tc>
        <w:tc>
          <w:tcPr>
            <w:tcW w:w="851" w:type="dxa"/>
          </w:tcPr>
          <w:p w14:paraId="096E04CC"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25m</w:t>
            </w:r>
          </w:p>
        </w:tc>
        <w:tc>
          <w:tcPr>
            <w:tcW w:w="850" w:type="dxa"/>
          </w:tcPr>
          <w:p w14:paraId="5CBAA8E0"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6%</w:t>
            </w:r>
          </w:p>
        </w:tc>
        <w:tc>
          <w:tcPr>
            <w:tcW w:w="1134" w:type="dxa"/>
          </w:tcPr>
          <w:p w14:paraId="7FED7E00" w14:textId="77777777" w:rsidR="00DF24AC" w:rsidRPr="009D069F" w:rsidRDefault="00DF24AC" w:rsidP="00702E0B">
            <w:pPr>
              <w:rPr>
                <w:rFonts w:ascii="Ebrima" w:hAnsi="Ebrima"/>
                <w:b/>
                <w:color w:val="7030A0"/>
                <w:sz w:val="20"/>
                <w:szCs w:val="20"/>
                <w:highlight w:val="yellow"/>
              </w:rPr>
            </w:pPr>
            <w:r w:rsidRPr="009D069F">
              <w:rPr>
                <w:rFonts w:ascii="Ebrima" w:hAnsi="Ebrima"/>
                <w:b/>
                <w:color w:val="7030A0"/>
                <w:sz w:val="20"/>
                <w:szCs w:val="20"/>
                <w:highlight w:val="yellow"/>
              </w:rPr>
              <w:t>5</w:t>
            </w:r>
          </w:p>
        </w:tc>
        <w:tc>
          <w:tcPr>
            <w:tcW w:w="1418" w:type="dxa"/>
          </w:tcPr>
          <w:p w14:paraId="5507C407" w14:textId="77777777" w:rsidR="00DF24AC" w:rsidRPr="009D069F" w:rsidRDefault="00DF24AC" w:rsidP="00702E0B">
            <w:pPr>
              <w:rPr>
                <w:rFonts w:ascii="Ebrima" w:hAnsi="Ebrima"/>
                <w:b/>
                <w:color w:val="7030A0"/>
                <w:sz w:val="20"/>
                <w:szCs w:val="20"/>
                <w:highlight w:val="yellow"/>
              </w:rPr>
            </w:pPr>
            <w:r w:rsidRPr="009D069F">
              <w:rPr>
                <w:rFonts w:ascii="Ebrima" w:hAnsi="Ebrima"/>
                <w:b/>
                <w:color w:val="7030A0"/>
                <w:sz w:val="20"/>
                <w:szCs w:val="20"/>
                <w:highlight w:val="yellow"/>
              </w:rPr>
              <w:t>10%</w:t>
            </w:r>
          </w:p>
        </w:tc>
        <w:tc>
          <w:tcPr>
            <w:tcW w:w="1134" w:type="dxa"/>
          </w:tcPr>
          <w:p w14:paraId="25F82E77" w14:textId="77777777" w:rsidR="00DF24AC" w:rsidRPr="009D069F" w:rsidRDefault="00DF24AC" w:rsidP="00702E0B">
            <w:pPr>
              <w:rPr>
                <w:rFonts w:ascii="Ebrima" w:hAnsi="Ebrima"/>
                <w:b/>
                <w:color w:val="7030A0"/>
                <w:sz w:val="20"/>
                <w:szCs w:val="20"/>
              </w:rPr>
            </w:pPr>
            <w:r w:rsidRPr="009D069F">
              <w:rPr>
                <w:rFonts w:ascii="Ebrima" w:hAnsi="Ebrima"/>
                <w:b/>
                <w:color w:val="7030A0"/>
                <w:sz w:val="20"/>
                <w:szCs w:val="20"/>
              </w:rPr>
              <w:t>N/A</w:t>
            </w:r>
          </w:p>
        </w:tc>
      </w:tr>
      <w:tr w:rsidR="00D3613F" w:rsidRPr="009D069F" w14:paraId="6F04546E" w14:textId="77777777" w:rsidTr="00FA3606">
        <w:tc>
          <w:tcPr>
            <w:tcW w:w="1555" w:type="dxa"/>
          </w:tcPr>
          <w:p w14:paraId="5BF07884" w14:textId="77777777" w:rsidR="00DF24AC" w:rsidRPr="009D069F" w:rsidRDefault="00DF24AC" w:rsidP="00702E0B">
            <w:pPr>
              <w:rPr>
                <w:rFonts w:ascii="Ebrima" w:hAnsi="Ebrima"/>
                <w:b/>
                <w:color w:val="C00000"/>
                <w:sz w:val="20"/>
                <w:szCs w:val="20"/>
                <w:highlight w:val="yellow"/>
              </w:rPr>
            </w:pPr>
            <w:r w:rsidRPr="009D069F">
              <w:rPr>
                <w:rFonts w:ascii="Ebrima" w:hAnsi="Ebrima"/>
                <w:b/>
                <w:color w:val="C00000"/>
                <w:sz w:val="20"/>
                <w:szCs w:val="20"/>
                <w:highlight w:val="yellow"/>
              </w:rPr>
              <w:t>N IRELAND TOTALS</w:t>
            </w:r>
          </w:p>
        </w:tc>
        <w:tc>
          <w:tcPr>
            <w:tcW w:w="850" w:type="dxa"/>
          </w:tcPr>
          <w:p w14:paraId="334C45DB"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9m</w:t>
            </w:r>
          </w:p>
        </w:tc>
        <w:tc>
          <w:tcPr>
            <w:tcW w:w="851" w:type="dxa"/>
          </w:tcPr>
          <w:p w14:paraId="1020BD9A"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8m</w:t>
            </w:r>
          </w:p>
        </w:tc>
        <w:tc>
          <w:tcPr>
            <w:tcW w:w="708" w:type="dxa"/>
          </w:tcPr>
          <w:p w14:paraId="531664A8"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5%</w:t>
            </w:r>
          </w:p>
        </w:tc>
        <w:tc>
          <w:tcPr>
            <w:tcW w:w="851" w:type="dxa"/>
          </w:tcPr>
          <w:p w14:paraId="1D206536"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7m</w:t>
            </w:r>
          </w:p>
        </w:tc>
        <w:tc>
          <w:tcPr>
            <w:tcW w:w="850" w:type="dxa"/>
          </w:tcPr>
          <w:p w14:paraId="7ED79CD5"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10%</w:t>
            </w:r>
          </w:p>
        </w:tc>
        <w:tc>
          <w:tcPr>
            <w:tcW w:w="1134" w:type="dxa"/>
          </w:tcPr>
          <w:p w14:paraId="30A89DE0" w14:textId="77777777" w:rsidR="00DF24AC" w:rsidRPr="009D069F" w:rsidRDefault="00DF24AC" w:rsidP="00702E0B">
            <w:pPr>
              <w:rPr>
                <w:rFonts w:ascii="Ebrima" w:hAnsi="Ebrima"/>
                <w:b/>
                <w:color w:val="C00000"/>
                <w:sz w:val="20"/>
                <w:szCs w:val="20"/>
                <w:highlight w:val="yellow"/>
              </w:rPr>
            </w:pPr>
            <w:r w:rsidRPr="009D069F">
              <w:rPr>
                <w:rFonts w:ascii="Ebrima" w:hAnsi="Ebrima"/>
                <w:b/>
                <w:color w:val="C00000"/>
                <w:sz w:val="20"/>
                <w:szCs w:val="20"/>
                <w:highlight w:val="yellow"/>
              </w:rPr>
              <w:t>3</w:t>
            </w:r>
          </w:p>
        </w:tc>
        <w:tc>
          <w:tcPr>
            <w:tcW w:w="1418" w:type="dxa"/>
          </w:tcPr>
          <w:p w14:paraId="4FBD7603" w14:textId="77777777" w:rsidR="00DF24AC" w:rsidRPr="009D069F" w:rsidRDefault="00DF24AC" w:rsidP="00702E0B">
            <w:pPr>
              <w:rPr>
                <w:rFonts w:ascii="Ebrima" w:hAnsi="Ebrima"/>
                <w:b/>
                <w:color w:val="C00000"/>
                <w:sz w:val="20"/>
                <w:szCs w:val="20"/>
                <w:highlight w:val="yellow"/>
              </w:rPr>
            </w:pPr>
            <w:r w:rsidRPr="009D069F">
              <w:rPr>
                <w:rFonts w:ascii="Ebrima" w:hAnsi="Ebrima"/>
                <w:b/>
                <w:color w:val="C00000"/>
                <w:sz w:val="20"/>
                <w:szCs w:val="20"/>
                <w:highlight w:val="yellow"/>
              </w:rPr>
              <w:t>3%</w:t>
            </w:r>
          </w:p>
        </w:tc>
        <w:tc>
          <w:tcPr>
            <w:tcW w:w="1134" w:type="dxa"/>
          </w:tcPr>
          <w:p w14:paraId="3265308D" w14:textId="77777777" w:rsidR="00DF24AC" w:rsidRPr="009D069F" w:rsidRDefault="00DF24AC" w:rsidP="00702E0B">
            <w:pPr>
              <w:rPr>
                <w:rFonts w:ascii="Ebrima" w:hAnsi="Ebrima"/>
                <w:b/>
                <w:color w:val="C00000"/>
                <w:sz w:val="20"/>
                <w:szCs w:val="20"/>
              </w:rPr>
            </w:pPr>
            <w:r w:rsidRPr="009D069F">
              <w:rPr>
                <w:rFonts w:ascii="Ebrima" w:hAnsi="Ebrima"/>
                <w:b/>
                <w:color w:val="C00000"/>
                <w:sz w:val="20"/>
                <w:szCs w:val="20"/>
              </w:rPr>
              <w:t>N/A</w:t>
            </w:r>
          </w:p>
        </w:tc>
      </w:tr>
      <w:tr w:rsidR="00D3613F" w:rsidRPr="009D069F" w14:paraId="5A00648B" w14:textId="77777777" w:rsidTr="00FA3606">
        <w:tc>
          <w:tcPr>
            <w:tcW w:w="1555" w:type="dxa"/>
          </w:tcPr>
          <w:p w14:paraId="1427FD8B" w14:textId="77777777" w:rsidR="00DF24AC" w:rsidRPr="009D069F" w:rsidRDefault="00DF24AC" w:rsidP="00702E0B">
            <w:pPr>
              <w:rPr>
                <w:rFonts w:ascii="Ebrima" w:hAnsi="Ebrima"/>
                <w:b/>
                <w:sz w:val="20"/>
                <w:szCs w:val="20"/>
              </w:rPr>
            </w:pPr>
            <w:r w:rsidRPr="009D069F">
              <w:rPr>
                <w:rFonts w:ascii="Ebrima" w:hAnsi="Ebrima"/>
                <w:b/>
                <w:sz w:val="20"/>
                <w:szCs w:val="20"/>
              </w:rPr>
              <w:t xml:space="preserve">TOTALS PAX </w:t>
            </w:r>
          </w:p>
        </w:tc>
        <w:tc>
          <w:tcPr>
            <w:tcW w:w="850" w:type="dxa"/>
            <w:vAlign w:val="bottom"/>
          </w:tcPr>
          <w:p w14:paraId="5D368174" w14:textId="77777777" w:rsidR="00DF24AC" w:rsidRPr="009D069F" w:rsidRDefault="00DF24AC" w:rsidP="00702E0B">
            <w:pPr>
              <w:rPr>
                <w:rFonts w:ascii="Ebrima" w:eastAsia="Times New Roman" w:hAnsi="Ebrima" w:cs="Calibri"/>
                <w:b/>
                <w:bCs/>
                <w:color w:val="000000"/>
                <w:sz w:val="20"/>
                <w:szCs w:val="20"/>
                <w:lang w:eastAsia="en-GB"/>
              </w:rPr>
            </w:pPr>
            <w:r w:rsidRPr="009D069F">
              <w:rPr>
                <w:rFonts w:ascii="Ebrima" w:eastAsia="Times New Roman" w:hAnsi="Ebrima" w:cs="Calibri"/>
                <w:b/>
                <w:bCs/>
                <w:color w:val="000000"/>
                <w:sz w:val="20"/>
                <w:szCs w:val="20"/>
                <w:lang w:eastAsia="en-GB"/>
              </w:rPr>
              <w:t> 285m</w:t>
            </w:r>
          </w:p>
        </w:tc>
        <w:tc>
          <w:tcPr>
            <w:tcW w:w="851" w:type="dxa"/>
            <w:vAlign w:val="bottom"/>
          </w:tcPr>
          <w:p w14:paraId="0F1135AE" w14:textId="77777777" w:rsidR="00DF24AC" w:rsidRPr="009D069F" w:rsidRDefault="00DF24AC" w:rsidP="00702E0B">
            <w:pPr>
              <w:rPr>
                <w:rFonts w:ascii="Ebrima" w:eastAsia="Times New Roman" w:hAnsi="Ebrima" w:cs="Calibri"/>
                <w:b/>
                <w:bCs/>
                <w:color w:val="000000"/>
                <w:sz w:val="20"/>
                <w:szCs w:val="20"/>
                <w:lang w:eastAsia="en-GB"/>
              </w:rPr>
            </w:pPr>
            <w:r w:rsidRPr="009D069F">
              <w:rPr>
                <w:rFonts w:ascii="Ebrima" w:eastAsia="Times New Roman" w:hAnsi="Ebrima" w:cs="Calibri"/>
                <w:b/>
                <w:bCs/>
                <w:color w:val="000000"/>
                <w:sz w:val="20"/>
                <w:szCs w:val="20"/>
                <w:lang w:eastAsia="en-GB"/>
              </w:rPr>
              <w:t> 270m</w:t>
            </w:r>
          </w:p>
        </w:tc>
        <w:tc>
          <w:tcPr>
            <w:tcW w:w="708" w:type="dxa"/>
            <w:vAlign w:val="bottom"/>
          </w:tcPr>
          <w:p w14:paraId="22451553" w14:textId="77777777" w:rsidR="00DF24AC" w:rsidRPr="009D069F" w:rsidRDefault="00DF24AC" w:rsidP="00702E0B">
            <w:pPr>
              <w:rPr>
                <w:rFonts w:ascii="Ebrima" w:eastAsia="Times New Roman" w:hAnsi="Ebrima" w:cs="Calibri"/>
                <w:b/>
                <w:bCs/>
                <w:color w:val="000000"/>
                <w:sz w:val="20"/>
                <w:szCs w:val="20"/>
                <w:lang w:eastAsia="en-GB"/>
              </w:rPr>
            </w:pPr>
            <w:r w:rsidRPr="009D069F">
              <w:rPr>
                <w:rFonts w:ascii="Ebrima" w:eastAsia="Times New Roman" w:hAnsi="Ebrima" w:cs="Calibri"/>
                <w:b/>
                <w:bCs/>
                <w:color w:val="000000"/>
                <w:sz w:val="20"/>
                <w:szCs w:val="20"/>
                <w:lang w:eastAsia="en-GB"/>
              </w:rPr>
              <w:t> 5%</w:t>
            </w:r>
          </w:p>
        </w:tc>
        <w:tc>
          <w:tcPr>
            <w:tcW w:w="851" w:type="dxa"/>
            <w:vAlign w:val="bottom"/>
          </w:tcPr>
          <w:p w14:paraId="4F4FE512" w14:textId="77777777" w:rsidR="00DF24AC" w:rsidRPr="009D069F" w:rsidRDefault="00DF24AC" w:rsidP="00702E0B">
            <w:pPr>
              <w:rPr>
                <w:rFonts w:ascii="Ebrima" w:eastAsia="Times New Roman" w:hAnsi="Ebrima" w:cs="Calibri"/>
                <w:b/>
                <w:bCs/>
                <w:color w:val="000000"/>
                <w:sz w:val="20"/>
                <w:szCs w:val="20"/>
                <w:lang w:eastAsia="en-GB"/>
              </w:rPr>
            </w:pPr>
            <w:r w:rsidRPr="009D069F">
              <w:rPr>
                <w:rFonts w:ascii="Ebrima" w:eastAsia="Times New Roman" w:hAnsi="Ebrima" w:cs="Calibri"/>
                <w:b/>
                <w:bCs/>
                <w:color w:val="000000"/>
                <w:sz w:val="20"/>
                <w:szCs w:val="20"/>
                <w:lang w:eastAsia="en-GB"/>
              </w:rPr>
              <w:t> 252m</w:t>
            </w:r>
          </w:p>
        </w:tc>
        <w:tc>
          <w:tcPr>
            <w:tcW w:w="850" w:type="dxa"/>
            <w:vAlign w:val="bottom"/>
          </w:tcPr>
          <w:p w14:paraId="4713CE29" w14:textId="77777777" w:rsidR="00DF24AC" w:rsidRPr="009D069F" w:rsidRDefault="00DF24AC" w:rsidP="00702E0B">
            <w:pPr>
              <w:rPr>
                <w:rFonts w:ascii="Ebrima" w:eastAsia="Times New Roman" w:hAnsi="Ebrima" w:cs="Calibri"/>
                <w:b/>
                <w:bCs/>
                <w:color w:val="000000"/>
                <w:sz w:val="20"/>
                <w:szCs w:val="20"/>
                <w:lang w:eastAsia="en-GB"/>
              </w:rPr>
            </w:pPr>
            <w:r w:rsidRPr="009D069F">
              <w:rPr>
                <w:rFonts w:ascii="Ebrima" w:eastAsia="Times New Roman" w:hAnsi="Ebrima" w:cs="Calibri"/>
                <w:b/>
                <w:bCs/>
                <w:color w:val="000000"/>
                <w:sz w:val="20"/>
                <w:szCs w:val="20"/>
                <w:lang w:eastAsia="en-GB"/>
              </w:rPr>
              <w:t> 7%</w:t>
            </w:r>
          </w:p>
        </w:tc>
        <w:tc>
          <w:tcPr>
            <w:tcW w:w="1134" w:type="dxa"/>
          </w:tcPr>
          <w:p w14:paraId="5DD8E6F1" w14:textId="77777777" w:rsidR="00DF24AC" w:rsidRPr="009D069F" w:rsidRDefault="00DF24AC" w:rsidP="00702E0B">
            <w:pPr>
              <w:rPr>
                <w:rFonts w:ascii="Ebrima" w:hAnsi="Ebrima"/>
                <w:b/>
                <w:sz w:val="20"/>
                <w:szCs w:val="20"/>
              </w:rPr>
            </w:pPr>
            <w:r w:rsidRPr="009D069F">
              <w:rPr>
                <w:rFonts w:ascii="Ebrima" w:hAnsi="Ebrima"/>
                <w:b/>
                <w:sz w:val="20"/>
                <w:szCs w:val="20"/>
              </w:rPr>
              <w:t xml:space="preserve">24 </w:t>
            </w:r>
          </w:p>
        </w:tc>
        <w:tc>
          <w:tcPr>
            <w:tcW w:w="1418" w:type="dxa"/>
          </w:tcPr>
          <w:p w14:paraId="6520828A" w14:textId="77777777" w:rsidR="00DF24AC" w:rsidRPr="009D069F" w:rsidRDefault="00DF24AC" w:rsidP="00702E0B">
            <w:pPr>
              <w:rPr>
                <w:rFonts w:ascii="Ebrima" w:hAnsi="Ebrima"/>
                <w:b/>
                <w:sz w:val="20"/>
                <w:szCs w:val="20"/>
              </w:rPr>
            </w:pPr>
            <w:r w:rsidRPr="009D069F">
              <w:rPr>
                <w:rFonts w:ascii="Ebrima" w:hAnsi="Ebrima"/>
                <w:b/>
                <w:sz w:val="20"/>
                <w:szCs w:val="20"/>
              </w:rPr>
              <w:t>100%</w:t>
            </w:r>
          </w:p>
        </w:tc>
        <w:tc>
          <w:tcPr>
            <w:tcW w:w="1134" w:type="dxa"/>
          </w:tcPr>
          <w:p w14:paraId="2B3CE3EA" w14:textId="77777777" w:rsidR="00DF24AC" w:rsidRPr="009D069F" w:rsidRDefault="00DF24AC" w:rsidP="00702E0B">
            <w:pPr>
              <w:rPr>
                <w:rFonts w:ascii="Ebrima" w:hAnsi="Ebrima"/>
                <w:sz w:val="20"/>
                <w:szCs w:val="20"/>
              </w:rPr>
            </w:pPr>
          </w:p>
        </w:tc>
      </w:tr>
    </w:tbl>
    <w:p w14:paraId="204F3113" w14:textId="77777777" w:rsidR="005F75A6" w:rsidRDefault="00DF24AC" w:rsidP="009E2A2C">
      <w:pPr>
        <w:rPr>
          <w:rFonts w:ascii="Ebrima" w:hAnsi="Ebrima"/>
          <w:sz w:val="20"/>
          <w:szCs w:val="20"/>
        </w:rPr>
      </w:pPr>
      <w:r w:rsidRPr="00BF4A15">
        <w:rPr>
          <w:rFonts w:ascii="Ebrima" w:eastAsia="Times New Roman" w:hAnsi="Ebrima" w:cs="Calibri"/>
          <w:b/>
          <w:color w:val="4472C4" w:themeColor="accent5"/>
          <w:sz w:val="18"/>
          <w:szCs w:val="20"/>
          <w:lang w:eastAsia="en-GB"/>
        </w:rPr>
        <w:t>Source: CAA &amp; IDEA Institute</w:t>
      </w:r>
      <w:r w:rsidR="00D1322A">
        <w:rPr>
          <w:rFonts w:ascii="Ebrima" w:hAnsi="Ebrima"/>
          <w:b/>
          <w:sz w:val="18"/>
          <w:szCs w:val="20"/>
        </w:rPr>
        <w:br/>
      </w:r>
    </w:p>
    <w:p w14:paraId="5C1E0ED9" w14:textId="17E9005D" w:rsidR="00AF7822" w:rsidRDefault="009E2A2C" w:rsidP="009E2A2C">
      <w:pPr>
        <w:rPr>
          <w:rFonts w:ascii="Ebrima" w:hAnsi="Ebrima"/>
          <w:sz w:val="20"/>
          <w:szCs w:val="20"/>
        </w:rPr>
      </w:pPr>
      <w:r w:rsidRPr="009D069F">
        <w:rPr>
          <w:rFonts w:ascii="Ebrima" w:hAnsi="Ebrima"/>
          <w:sz w:val="20"/>
          <w:szCs w:val="20"/>
        </w:rPr>
        <w:t xml:space="preserve">In the last 3 years – </w:t>
      </w:r>
      <w:r w:rsidRPr="00D1322A">
        <w:rPr>
          <w:rFonts w:ascii="Ebrima" w:hAnsi="Ebrima"/>
          <w:b/>
          <w:sz w:val="20"/>
          <w:szCs w:val="20"/>
        </w:rPr>
        <w:t>2016-2018 UK air passengers have grown by over 12%</w:t>
      </w:r>
      <w:r w:rsidRPr="009D069F">
        <w:rPr>
          <w:rFonts w:ascii="Ebrima" w:hAnsi="Ebrima"/>
          <w:sz w:val="20"/>
          <w:szCs w:val="20"/>
        </w:rPr>
        <w:t>.  Birmingham (BHX) represent</w:t>
      </w:r>
      <w:r w:rsidR="00257620">
        <w:rPr>
          <w:rFonts w:ascii="Ebrima" w:hAnsi="Ebrima"/>
          <w:sz w:val="20"/>
          <w:szCs w:val="20"/>
        </w:rPr>
        <w:t>ed</w:t>
      </w:r>
      <w:r w:rsidRPr="009D069F">
        <w:rPr>
          <w:rFonts w:ascii="Ebrima" w:hAnsi="Ebrima"/>
          <w:sz w:val="20"/>
          <w:szCs w:val="20"/>
        </w:rPr>
        <w:t xml:space="preserve"> under 5% </w:t>
      </w:r>
      <w:r w:rsidR="00C920B6" w:rsidRPr="009D069F">
        <w:rPr>
          <w:rFonts w:ascii="Ebrima" w:hAnsi="Ebrima"/>
          <w:sz w:val="20"/>
          <w:szCs w:val="20"/>
        </w:rPr>
        <w:t xml:space="preserve">UK </w:t>
      </w:r>
      <w:r w:rsidRPr="009D069F">
        <w:rPr>
          <w:rFonts w:ascii="Ebrima" w:hAnsi="Ebrima"/>
          <w:sz w:val="20"/>
          <w:szCs w:val="20"/>
        </w:rPr>
        <w:t xml:space="preserve">market share, East Midlands </w:t>
      </w:r>
      <w:r w:rsidR="00F872CD">
        <w:rPr>
          <w:rFonts w:ascii="Ebrima" w:hAnsi="Ebrima"/>
          <w:sz w:val="20"/>
          <w:szCs w:val="20"/>
        </w:rPr>
        <w:t xml:space="preserve">under </w:t>
      </w:r>
      <w:r w:rsidRPr="009D069F">
        <w:rPr>
          <w:rFonts w:ascii="Ebrima" w:hAnsi="Ebrima"/>
          <w:sz w:val="20"/>
          <w:szCs w:val="20"/>
        </w:rPr>
        <w:t xml:space="preserve">2% of UK market, with Midlands Engine Airports accounting for 6% of total UK passengers. </w:t>
      </w:r>
    </w:p>
    <w:p w14:paraId="082C7952" w14:textId="44CAE9AC" w:rsidR="00531063" w:rsidRDefault="009E2A2C" w:rsidP="009E2A2C">
      <w:pPr>
        <w:rPr>
          <w:rFonts w:ascii="Ebrima" w:hAnsi="Ebrima"/>
          <w:sz w:val="20"/>
          <w:szCs w:val="20"/>
        </w:rPr>
      </w:pPr>
      <w:r w:rsidRPr="009D069F">
        <w:rPr>
          <w:rFonts w:ascii="Ebrima" w:hAnsi="Ebrima"/>
          <w:sz w:val="20"/>
          <w:szCs w:val="20"/>
        </w:rPr>
        <w:t xml:space="preserve">BHX has seen strong passenger growth over the past three years growing </w:t>
      </w:r>
      <w:r w:rsidR="006E0C81">
        <w:rPr>
          <w:rFonts w:ascii="Ebrima" w:hAnsi="Ebrima"/>
          <w:sz w:val="20"/>
          <w:szCs w:val="20"/>
        </w:rPr>
        <w:t>by</w:t>
      </w:r>
      <w:r w:rsidR="004074AD">
        <w:rPr>
          <w:rFonts w:ascii="Ebrima" w:hAnsi="Ebrima"/>
          <w:sz w:val="20"/>
          <w:szCs w:val="20"/>
        </w:rPr>
        <w:t xml:space="preserve"> +</w:t>
      </w:r>
      <w:r w:rsidRPr="009D069F">
        <w:rPr>
          <w:rFonts w:ascii="Ebrima" w:hAnsi="Ebrima"/>
          <w:sz w:val="20"/>
          <w:szCs w:val="20"/>
        </w:rPr>
        <w:t>1</w:t>
      </w:r>
      <w:r w:rsidR="006E0C81">
        <w:rPr>
          <w:rFonts w:ascii="Ebrima" w:hAnsi="Ebrima"/>
          <w:sz w:val="20"/>
          <w:szCs w:val="20"/>
        </w:rPr>
        <w:t>2</w:t>
      </w:r>
      <w:r w:rsidRPr="009D069F">
        <w:rPr>
          <w:rFonts w:ascii="Ebrima" w:hAnsi="Ebrima"/>
          <w:sz w:val="20"/>
          <w:szCs w:val="20"/>
        </w:rPr>
        <w:t xml:space="preserve">% </w:t>
      </w:r>
      <w:r w:rsidR="006E0C81">
        <w:rPr>
          <w:rFonts w:ascii="Ebrima" w:hAnsi="Ebrima"/>
          <w:sz w:val="20"/>
          <w:szCs w:val="20"/>
        </w:rPr>
        <w:t>between 2016 and</w:t>
      </w:r>
      <w:r w:rsidRPr="009D069F">
        <w:rPr>
          <w:rFonts w:ascii="Ebrima" w:hAnsi="Ebrima"/>
          <w:sz w:val="20"/>
          <w:szCs w:val="20"/>
        </w:rPr>
        <w:t xml:space="preserve"> 2018 </w:t>
      </w:r>
      <w:r w:rsidR="00551CD2" w:rsidRPr="009D069F">
        <w:rPr>
          <w:rFonts w:ascii="Ebrima" w:hAnsi="Ebrima"/>
          <w:sz w:val="20"/>
          <w:szCs w:val="20"/>
        </w:rPr>
        <w:t xml:space="preserve">, </w:t>
      </w:r>
      <w:r w:rsidRPr="009D069F">
        <w:rPr>
          <w:rFonts w:ascii="Ebrima" w:hAnsi="Ebrima"/>
          <w:sz w:val="20"/>
          <w:szCs w:val="20"/>
        </w:rPr>
        <w:t xml:space="preserve">with East Midlands International growing at over </w:t>
      </w:r>
      <w:r w:rsidR="004074AD">
        <w:rPr>
          <w:rFonts w:ascii="Ebrima" w:hAnsi="Ebrima"/>
          <w:sz w:val="20"/>
          <w:szCs w:val="20"/>
        </w:rPr>
        <w:t>+</w:t>
      </w:r>
      <w:r w:rsidRPr="009D069F">
        <w:rPr>
          <w:rFonts w:ascii="Ebrima" w:hAnsi="Ebrima"/>
          <w:sz w:val="20"/>
          <w:szCs w:val="20"/>
        </w:rPr>
        <w:t xml:space="preserve">4% each year. </w:t>
      </w:r>
    </w:p>
    <w:p w14:paraId="03EC992A" w14:textId="39C3996E" w:rsidR="00C12E91" w:rsidRDefault="009E2A2C" w:rsidP="009E2A2C">
      <w:pPr>
        <w:rPr>
          <w:rFonts w:ascii="Ebrima" w:hAnsi="Ebrima"/>
          <w:b/>
          <w:sz w:val="18"/>
          <w:szCs w:val="20"/>
        </w:rPr>
      </w:pPr>
      <w:r w:rsidRPr="009D069F">
        <w:rPr>
          <w:rFonts w:ascii="Ebrima" w:hAnsi="Ebrima"/>
          <w:sz w:val="20"/>
          <w:szCs w:val="20"/>
        </w:rPr>
        <w:t xml:space="preserve">With two runways the Midlands Powerhouse has 8% of the total </w:t>
      </w:r>
      <w:r w:rsidR="00C638E2">
        <w:rPr>
          <w:rFonts w:ascii="Ebrima" w:hAnsi="Ebrima"/>
          <w:sz w:val="20"/>
          <w:szCs w:val="20"/>
        </w:rPr>
        <w:t>passenger</w:t>
      </w:r>
      <w:r w:rsidRPr="009D069F">
        <w:rPr>
          <w:rFonts w:ascii="Ebrima" w:hAnsi="Ebrima"/>
          <w:sz w:val="20"/>
          <w:szCs w:val="20"/>
        </w:rPr>
        <w:t xml:space="preserve"> share of the 5 devolved nations/major regional economies sampled.</w:t>
      </w:r>
      <w:r w:rsidR="00531063">
        <w:rPr>
          <w:rFonts w:ascii="Ebrima" w:hAnsi="Ebrima"/>
          <w:sz w:val="20"/>
          <w:szCs w:val="20"/>
        </w:rPr>
        <w:t xml:space="preserve"> </w:t>
      </w:r>
      <w:r w:rsidR="00601E6B">
        <w:rPr>
          <w:rFonts w:ascii="Ebrima" w:hAnsi="Ebrima"/>
          <w:sz w:val="20"/>
          <w:szCs w:val="20"/>
        </w:rPr>
        <w:t>Baron</w:t>
      </w:r>
      <w:r w:rsidR="00702E0B">
        <w:rPr>
          <w:rFonts w:ascii="Ebrima" w:hAnsi="Ebrima"/>
          <w:sz w:val="20"/>
          <w:szCs w:val="20"/>
        </w:rPr>
        <w:t>ess Sugg,</w:t>
      </w:r>
      <w:r w:rsidR="00601E6B">
        <w:rPr>
          <w:rFonts w:ascii="Ebrima" w:hAnsi="Ebrima"/>
          <w:sz w:val="20"/>
          <w:szCs w:val="20"/>
        </w:rPr>
        <w:t xml:space="preserve"> </w:t>
      </w:r>
      <w:r w:rsidR="00702E0B">
        <w:rPr>
          <w:rFonts w:ascii="Ebrima" w:hAnsi="Ebrima"/>
          <w:sz w:val="20"/>
          <w:szCs w:val="20"/>
        </w:rPr>
        <w:t xml:space="preserve">UK </w:t>
      </w:r>
      <w:r w:rsidR="00601E6B">
        <w:rPr>
          <w:rFonts w:ascii="Ebrima" w:hAnsi="Ebrima"/>
          <w:sz w:val="20"/>
          <w:szCs w:val="20"/>
        </w:rPr>
        <w:t>Aviation Minister</w:t>
      </w:r>
      <w:r w:rsidR="00702E0B">
        <w:rPr>
          <w:rFonts w:ascii="Ebrima" w:hAnsi="Ebrima"/>
          <w:sz w:val="20"/>
          <w:szCs w:val="20"/>
        </w:rPr>
        <w:t>,</w:t>
      </w:r>
      <w:r w:rsidR="00531063">
        <w:rPr>
          <w:rFonts w:ascii="Ebrima" w:hAnsi="Ebrima"/>
          <w:sz w:val="20"/>
          <w:szCs w:val="20"/>
        </w:rPr>
        <w:t xml:space="preserve"> has</w:t>
      </w:r>
      <w:r w:rsidR="00601E6B">
        <w:rPr>
          <w:rFonts w:ascii="Ebrima" w:hAnsi="Ebrima"/>
          <w:sz w:val="20"/>
          <w:szCs w:val="20"/>
        </w:rPr>
        <w:t xml:space="preserve"> focussed on continued balanced aviation growth and expansion post the decision to locate Runway 3 at London Heathrow. The </w:t>
      </w:r>
      <w:r w:rsidR="00601E6B" w:rsidRPr="00601E6B">
        <w:rPr>
          <w:rFonts w:ascii="Ebrima" w:hAnsi="Ebrima"/>
          <w:b/>
          <w:sz w:val="20"/>
          <w:szCs w:val="20"/>
        </w:rPr>
        <w:t xml:space="preserve">Aviation </w:t>
      </w:r>
      <w:r w:rsidR="001D110F">
        <w:rPr>
          <w:rFonts w:ascii="Ebrima" w:hAnsi="Ebrima"/>
          <w:b/>
          <w:sz w:val="20"/>
          <w:szCs w:val="20"/>
        </w:rPr>
        <w:t>Strategy Green Paper</w:t>
      </w:r>
      <w:r w:rsidR="00601E6B">
        <w:rPr>
          <w:rFonts w:ascii="Ebrima" w:hAnsi="Ebrima"/>
          <w:sz w:val="20"/>
          <w:szCs w:val="20"/>
        </w:rPr>
        <w:t xml:space="preserve"> highlights priorities for the management of UK airspace, meeting environment</w:t>
      </w:r>
      <w:r w:rsidR="001D110F">
        <w:rPr>
          <w:rFonts w:ascii="Ebrima" w:hAnsi="Ebrima"/>
          <w:sz w:val="20"/>
          <w:szCs w:val="20"/>
        </w:rPr>
        <w:t>al</w:t>
      </w:r>
      <w:r w:rsidR="00601E6B">
        <w:rPr>
          <w:rFonts w:ascii="Ebrima" w:hAnsi="Ebrima"/>
          <w:sz w:val="20"/>
          <w:szCs w:val="20"/>
        </w:rPr>
        <w:t xml:space="preserve"> commitments</w:t>
      </w:r>
      <w:r w:rsidR="00702E0B">
        <w:rPr>
          <w:rFonts w:ascii="Ebrima" w:hAnsi="Ebrima"/>
          <w:sz w:val="20"/>
          <w:szCs w:val="20"/>
        </w:rPr>
        <w:t>,</w:t>
      </w:r>
      <w:r w:rsidR="00601E6B">
        <w:rPr>
          <w:rFonts w:ascii="Ebrima" w:hAnsi="Ebrima"/>
          <w:sz w:val="20"/>
          <w:szCs w:val="20"/>
        </w:rPr>
        <w:t xml:space="preserve"> draw</w:t>
      </w:r>
      <w:r w:rsidR="00BD6CD7">
        <w:rPr>
          <w:rFonts w:ascii="Ebrima" w:hAnsi="Ebrima"/>
          <w:sz w:val="20"/>
          <w:szCs w:val="20"/>
        </w:rPr>
        <w:t>ing on the benefits of</w:t>
      </w:r>
      <w:r w:rsidR="00601E6B">
        <w:rPr>
          <w:rFonts w:ascii="Ebrima" w:hAnsi="Ebrima"/>
          <w:sz w:val="20"/>
          <w:szCs w:val="20"/>
        </w:rPr>
        <w:t xml:space="preserve"> cleaner, quieter and lower emissions innovations within next generat</w:t>
      </w:r>
      <w:r w:rsidR="00BD6CD7">
        <w:rPr>
          <w:rFonts w:ascii="Ebrima" w:hAnsi="Ebrima"/>
          <w:sz w:val="20"/>
          <w:szCs w:val="20"/>
        </w:rPr>
        <w:t>ion aircraft</w:t>
      </w:r>
      <w:r w:rsidR="00601E6B">
        <w:rPr>
          <w:rFonts w:ascii="Ebrima" w:hAnsi="Ebrima"/>
          <w:sz w:val="20"/>
          <w:szCs w:val="20"/>
        </w:rPr>
        <w:t xml:space="preserve"> to make flying greener. Enhancing local community engagement for those living in and around airports and placing passenger experience at the heart of this growth sector for the country</w:t>
      </w:r>
      <w:r w:rsidR="00BD6CD7">
        <w:rPr>
          <w:rFonts w:ascii="Ebrima" w:hAnsi="Ebrima"/>
          <w:sz w:val="20"/>
          <w:szCs w:val="20"/>
        </w:rPr>
        <w:t xml:space="preserve"> are also stated priorities</w:t>
      </w:r>
      <w:r w:rsidR="00601E6B">
        <w:rPr>
          <w:rFonts w:ascii="Ebrima" w:hAnsi="Ebrima"/>
          <w:sz w:val="20"/>
          <w:szCs w:val="20"/>
        </w:rPr>
        <w:t>.</w:t>
      </w:r>
      <w:r w:rsidR="00AA32C6">
        <w:rPr>
          <w:rFonts w:ascii="Ebrima" w:hAnsi="Ebrima"/>
          <w:sz w:val="20"/>
          <w:szCs w:val="20"/>
        </w:rPr>
        <w:t xml:space="preserve"> </w:t>
      </w:r>
      <w:r w:rsidR="00AA32C6">
        <w:rPr>
          <w:rFonts w:ascii="Ebrima" w:hAnsi="Ebrima"/>
          <w:sz w:val="20"/>
          <w:szCs w:val="20"/>
        </w:rPr>
        <w:br/>
      </w:r>
    </w:p>
    <w:p w14:paraId="1F7F9A68" w14:textId="77777777" w:rsidR="000E4A51" w:rsidRDefault="000E4A51" w:rsidP="009E2A2C">
      <w:pPr>
        <w:rPr>
          <w:rFonts w:ascii="Ebrima" w:hAnsi="Ebrima"/>
          <w:b/>
          <w:sz w:val="18"/>
          <w:szCs w:val="20"/>
        </w:rPr>
      </w:pPr>
    </w:p>
    <w:p w14:paraId="7D534FB6" w14:textId="77777777" w:rsidR="000E4A51" w:rsidRDefault="000E4A51" w:rsidP="009E2A2C">
      <w:pPr>
        <w:rPr>
          <w:rFonts w:ascii="Ebrima" w:hAnsi="Ebrima"/>
          <w:b/>
          <w:sz w:val="18"/>
          <w:szCs w:val="20"/>
        </w:rPr>
      </w:pPr>
    </w:p>
    <w:p w14:paraId="0025E159" w14:textId="77777777" w:rsidR="000E4A51" w:rsidRDefault="000E4A51" w:rsidP="009E2A2C">
      <w:pPr>
        <w:rPr>
          <w:rFonts w:ascii="Ebrima" w:hAnsi="Ebrima"/>
          <w:b/>
          <w:sz w:val="18"/>
          <w:szCs w:val="20"/>
        </w:rPr>
      </w:pPr>
    </w:p>
    <w:p w14:paraId="4842B9EC" w14:textId="77777777" w:rsidR="000E4A51" w:rsidRDefault="000E4A51" w:rsidP="009E2A2C">
      <w:pPr>
        <w:rPr>
          <w:rFonts w:ascii="Ebrima" w:hAnsi="Ebrima"/>
          <w:b/>
          <w:sz w:val="18"/>
          <w:szCs w:val="20"/>
        </w:rPr>
      </w:pPr>
    </w:p>
    <w:p w14:paraId="42E35B1E" w14:textId="77777777" w:rsidR="000E4A51" w:rsidRDefault="000E4A51" w:rsidP="009E2A2C">
      <w:pPr>
        <w:rPr>
          <w:rFonts w:ascii="Ebrima" w:hAnsi="Ebrima"/>
          <w:b/>
          <w:sz w:val="18"/>
          <w:szCs w:val="20"/>
        </w:rPr>
      </w:pPr>
    </w:p>
    <w:p w14:paraId="272B6198" w14:textId="77777777" w:rsidR="000E4A51" w:rsidRDefault="000E4A51" w:rsidP="009E2A2C">
      <w:pPr>
        <w:rPr>
          <w:rFonts w:ascii="Ebrima" w:hAnsi="Ebrima"/>
          <w:b/>
          <w:sz w:val="18"/>
          <w:szCs w:val="20"/>
        </w:rPr>
      </w:pPr>
    </w:p>
    <w:p w14:paraId="464BD9F0" w14:textId="77777777" w:rsidR="000E4A51" w:rsidRDefault="000E4A51" w:rsidP="009E2A2C">
      <w:pPr>
        <w:rPr>
          <w:rFonts w:ascii="Ebrima" w:hAnsi="Ebrima"/>
          <w:b/>
          <w:sz w:val="18"/>
          <w:szCs w:val="20"/>
        </w:rPr>
      </w:pPr>
    </w:p>
    <w:p w14:paraId="66F49E3B" w14:textId="77777777" w:rsidR="000E4A51" w:rsidRDefault="000E4A51" w:rsidP="009E2A2C">
      <w:pPr>
        <w:rPr>
          <w:rFonts w:ascii="Ebrima" w:hAnsi="Ebrima"/>
          <w:b/>
          <w:sz w:val="18"/>
          <w:szCs w:val="20"/>
        </w:rPr>
      </w:pPr>
    </w:p>
    <w:p w14:paraId="516739AA" w14:textId="77777777" w:rsidR="000E4A51" w:rsidRDefault="000E4A51" w:rsidP="009E2A2C">
      <w:pPr>
        <w:rPr>
          <w:rFonts w:ascii="Ebrima" w:hAnsi="Ebrima"/>
          <w:b/>
          <w:sz w:val="18"/>
          <w:szCs w:val="20"/>
        </w:rPr>
      </w:pPr>
    </w:p>
    <w:p w14:paraId="001C0EBF" w14:textId="77777777" w:rsidR="000E4A51" w:rsidRDefault="000E4A51" w:rsidP="009E2A2C">
      <w:pPr>
        <w:rPr>
          <w:rFonts w:ascii="Ebrima" w:hAnsi="Ebrima"/>
          <w:b/>
          <w:sz w:val="18"/>
          <w:szCs w:val="20"/>
        </w:rPr>
      </w:pPr>
    </w:p>
    <w:p w14:paraId="4F6E5CA6" w14:textId="77777777" w:rsidR="000E4A51" w:rsidRDefault="000E4A51" w:rsidP="009E2A2C">
      <w:pPr>
        <w:rPr>
          <w:rFonts w:ascii="Ebrima" w:hAnsi="Ebrima"/>
          <w:b/>
          <w:sz w:val="18"/>
          <w:szCs w:val="20"/>
        </w:rPr>
      </w:pPr>
    </w:p>
    <w:p w14:paraId="57E52D0A" w14:textId="77777777" w:rsidR="000E4A51" w:rsidRDefault="000E4A51" w:rsidP="009E2A2C">
      <w:pPr>
        <w:rPr>
          <w:rFonts w:ascii="Ebrima" w:hAnsi="Ebrima"/>
          <w:b/>
          <w:sz w:val="18"/>
          <w:szCs w:val="20"/>
        </w:rPr>
      </w:pPr>
    </w:p>
    <w:p w14:paraId="0DFDAD9B" w14:textId="77777777" w:rsidR="000E4A51" w:rsidRDefault="000E4A51" w:rsidP="009E2A2C">
      <w:pPr>
        <w:rPr>
          <w:rFonts w:ascii="Ebrima" w:hAnsi="Ebrima"/>
          <w:b/>
          <w:sz w:val="18"/>
          <w:szCs w:val="20"/>
        </w:rPr>
      </w:pPr>
    </w:p>
    <w:p w14:paraId="57F9C609" w14:textId="77777777" w:rsidR="000E4A51" w:rsidRDefault="000E4A51" w:rsidP="009E2A2C">
      <w:pPr>
        <w:rPr>
          <w:rFonts w:ascii="Ebrima" w:hAnsi="Ebrima"/>
          <w:b/>
          <w:sz w:val="18"/>
          <w:szCs w:val="20"/>
        </w:rPr>
      </w:pPr>
    </w:p>
    <w:p w14:paraId="40714F88" w14:textId="3A5BDF9D" w:rsidR="00F75880" w:rsidRDefault="00E36573" w:rsidP="004436C9">
      <w:pPr>
        <w:pStyle w:val="ListParagraph"/>
        <w:numPr>
          <w:ilvl w:val="0"/>
          <w:numId w:val="16"/>
        </w:numPr>
        <w:rPr>
          <w:rFonts w:ascii="Ebrima" w:hAnsi="Ebrima"/>
          <w:b/>
          <w:color w:val="4472C4" w:themeColor="accent5"/>
          <w:sz w:val="20"/>
          <w:szCs w:val="20"/>
          <w:u w:val="single"/>
        </w:rPr>
      </w:pPr>
      <w:r>
        <w:rPr>
          <w:rFonts w:ascii="Ebrima" w:hAnsi="Ebrima"/>
          <w:b/>
          <w:color w:val="4472C4" w:themeColor="accent5"/>
          <w:sz w:val="20"/>
          <w:szCs w:val="20"/>
          <w:u w:val="single"/>
        </w:rPr>
        <w:t>NEXT GEN AIRCRAFT – THE</w:t>
      </w:r>
      <w:r w:rsidR="00F75880" w:rsidRPr="009D069F">
        <w:rPr>
          <w:rFonts w:ascii="Ebrima" w:hAnsi="Ebrima"/>
          <w:b/>
          <w:color w:val="4472C4" w:themeColor="accent5"/>
          <w:sz w:val="20"/>
          <w:szCs w:val="20"/>
          <w:u w:val="single"/>
        </w:rPr>
        <w:t xml:space="preserve"> OPPORTUNITY</w:t>
      </w:r>
      <w:r>
        <w:rPr>
          <w:rFonts w:ascii="Ebrima" w:hAnsi="Ebrima"/>
          <w:b/>
          <w:color w:val="4472C4" w:themeColor="accent5"/>
          <w:sz w:val="20"/>
          <w:szCs w:val="20"/>
          <w:u w:val="single"/>
        </w:rPr>
        <w:br/>
      </w:r>
    </w:p>
    <w:tbl>
      <w:tblPr>
        <w:tblStyle w:val="TableGrid"/>
        <w:tblW w:w="0" w:type="auto"/>
        <w:tblLook w:val="04A0" w:firstRow="1" w:lastRow="0" w:firstColumn="1" w:lastColumn="0" w:noHBand="0" w:noVBand="1"/>
      </w:tblPr>
      <w:tblGrid>
        <w:gridCol w:w="9016"/>
      </w:tblGrid>
      <w:tr w:rsidR="00E36573" w14:paraId="1358B69F" w14:textId="77777777" w:rsidTr="00E36573">
        <w:tc>
          <w:tcPr>
            <w:tcW w:w="9016" w:type="dxa"/>
          </w:tcPr>
          <w:p w14:paraId="5604EBFF" w14:textId="77777777" w:rsidR="00E36573" w:rsidRDefault="00E36573" w:rsidP="00E36573">
            <w:pPr>
              <w:rPr>
                <w:rFonts w:ascii="Ebrima" w:hAnsi="Ebrima"/>
                <w:b/>
                <w:sz w:val="18"/>
                <w:szCs w:val="20"/>
              </w:rPr>
            </w:pPr>
            <w:r w:rsidRPr="00BF4A15">
              <w:rPr>
                <w:noProof/>
                <w:color w:val="4472C4" w:themeColor="accent5"/>
                <w:lang w:eastAsia="en-GB"/>
              </w:rPr>
              <w:drawing>
                <wp:anchor distT="0" distB="0" distL="114300" distR="114300" simplePos="0" relativeHeight="251711488" behindDoc="1" locked="0" layoutInCell="1" allowOverlap="1" wp14:anchorId="09FFD505" wp14:editId="369BCC5A">
                  <wp:simplePos x="0" y="0"/>
                  <wp:positionH relativeFrom="margin">
                    <wp:posOffset>-65405</wp:posOffset>
                  </wp:positionH>
                  <wp:positionV relativeFrom="paragraph">
                    <wp:posOffset>85090</wp:posOffset>
                  </wp:positionV>
                  <wp:extent cx="6012180" cy="3337560"/>
                  <wp:effectExtent l="0" t="0" r="7620" b="0"/>
                  <wp:wrapTight wrapText="bothSides">
                    <wp:wrapPolygon edited="0">
                      <wp:start x="0" y="0"/>
                      <wp:lineTo x="0" y="21452"/>
                      <wp:lineTo x="21559" y="21452"/>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12180" cy="3337560"/>
                          </a:xfrm>
                          <a:prstGeom prst="rect">
                            <a:avLst/>
                          </a:prstGeom>
                        </pic:spPr>
                      </pic:pic>
                    </a:graphicData>
                  </a:graphic>
                  <wp14:sizeRelH relativeFrom="page">
                    <wp14:pctWidth>0</wp14:pctWidth>
                  </wp14:sizeRelH>
                  <wp14:sizeRelV relativeFrom="page">
                    <wp14:pctHeight>0</wp14:pctHeight>
                  </wp14:sizeRelV>
                </wp:anchor>
              </w:drawing>
            </w:r>
            <w:r w:rsidRPr="00BF4A15">
              <w:rPr>
                <w:rFonts w:ascii="Ebrima" w:hAnsi="Ebrima"/>
                <w:b/>
                <w:color w:val="4472C4" w:themeColor="accent5"/>
                <w:sz w:val="18"/>
                <w:szCs w:val="20"/>
              </w:rPr>
              <w:t xml:space="preserve"> Source: Final Approach Ltd</w:t>
            </w:r>
          </w:p>
          <w:p w14:paraId="15DE7C71" w14:textId="77777777" w:rsidR="00E36573" w:rsidRPr="00E36573" w:rsidRDefault="00E36573" w:rsidP="00E36573">
            <w:pPr>
              <w:pStyle w:val="ListParagraph"/>
              <w:rPr>
                <w:rFonts w:ascii="Ebrima" w:hAnsi="Ebrima"/>
                <w:sz w:val="20"/>
                <w:szCs w:val="20"/>
              </w:rPr>
            </w:pPr>
          </w:p>
        </w:tc>
      </w:tr>
    </w:tbl>
    <w:p w14:paraId="4D62B4BF" w14:textId="3F49B22A" w:rsidR="00551CD2" w:rsidRPr="009D069F" w:rsidRDefault="00E36573">
      <w:pPr>
        <w:rPr>
          <w:rFonts w:ascii="Ebrima" w:hAnsi="Ebrima"/>
          <w:sz w:val="20"/>
          <w:szCs w:val="20"/>
        </w:rPr>
      </w:pPr>
      <w:r>
        <w:rPr>
          <w:rFonts w:ascii="Ebrima" w:hAnsi="Ebrima"/>
          <w:sz w:val="20"/>
          <w:szCs w:val="20"/>
        </w:rPr>
        <w:br/>
      </w:r>
      <w:r w:rsidR="00F168B9" w:rsidRPr="009D069F">
        <w:rPr>
          <w:rFonts w:ascii="Ebrima" w:hAnsi="Ebrima"/>
          <w:sz w:val="20"/>
          <w:szCs w:val="20"/>
        </w:rPr>
        <w:t xml:space="preserve">Next generation Airbus 320/321 Neos and Boeing </w:t>
      </w:r>
      <w:r w:rsidR="00B04675" w:rsidRPr="009D069F">
        <w:rPr>
          <w:rFonts w:ascii="Ebrima" w:hAnsi="Ebrima"/>
          <w:sz w:val="20"/>
          <w:szCs w:val="20"/>
        </w:rPr>
        <w:t>737</w:t>
      </w:r>
      <w:r w:rsidR="00F12819">
        <w:rPr>
          <w:rFonts w:ascii="Ebrima" w:hAnsi="Ebrima"/>
          <w:sz w:val="20"/>
          <w:szCs w:val="20"/>
        </w:rPr>
        <w:t>MAX</w:t>
      </w:r>
      <w:r w:rsidR="009E2A2C" w:rsidRPr="009D069F">
        <w:rPr>
          <w:rFonts w:ascii="Ebrima" w:hAnsi="Ebrima"/>
          <w:sz w:val="20"/>
          <w:szCs w:val="20"/>
        </w:rPr>
        <w:t>, make</w:t>
      </w:r>
      <w:r w:rsidR="00B04675" w:rsidRPr="009D069F">
        <w:rPr>
          <w:rFonts w:ascii="Ebrima" w:hAnsi="Ebrima"/>
          <w:sz w:val="20"/>
          <w:szCs w:val="20"/>
        </w:rPr>
        <w:t xml:space="preserve"> up over 80% of forward order</w:t>
      </w:r>
      <w:r w:rsidR="009E2A2C" w:rsidRPr="009D069F">
        <w:rPr>
          <w:rFonts w:ascii="Ebrima" w:hAnsi="Ebrima"/>
          <w:sz w:val="20"/>
          <w:szCs w:val="20"/>
        </w:rPr>
        <w:t xml:space="preserve"> book</w:t>
      </w:r>
      <w:r w:rsidR="00B04675" w:rsidRPr="009D069F">
        <w:rPr>
          <w:rFonts w:ascii="Ebrima" w:hAnsi="Ebrima"/>
          <w:sz w:val="20"/>
          <w:szCs w:val="20"/>
        </w:rPr>
        <w:t>s</w:t>
      </w:r>
      <w:r w:rsidR="00F168B9" w:rsidRPr="009D069F">
        <w:rPr>
          <w:rFonts w:ascii="Ebrima" w:hAnsi="Ebrima"/>
          <w:sz w:val="20"/>
          <w:szCs w:val="20"/>
        </w:rPr>
        <w:t xml:space="preserve"> </w:t>
      </w:r>
      <w:r w:rsidR="009E2A2C" w:rsidRPr="009D069F">
        <w:rPr>
          <w:rFonts w:ascii="Ebrima" w:hAnsi="Ebrima"/>
          <w:sz w:val="20"/>
          <w:szCs w:val="20"/>
        </w:rPr>
        <w:t xml:space="preserve">and are </w:t>
      </w:r>
      <w:r w:rsidR="00F168B9" w:rsidRPr="009D069F">
        <w:rPr>
          <w:rFonts w:ascii="Ebrima" w:hAnsi="Ebrima"/>
          <w:sz w:val="20"/>
          <w:szCs w:val="20"/>
        </w:rPr>
        <w:t xml:space="preserve">creating new long haul opportunities for Low Cost Operators. </w:t>
      </w:r>
      <w:r w:rsidR="007B645D" w:rsidRPr="009D069F">
        <w:rPr>
          <w:rFonts w:ascii="Ebrima" w:hAnsi="Ebrima"/>
          <w:sz w:val="20"/>
          <w:szCs w:val="20"/>
        </w:rPr>
        <w:t xml:space="preserve">Made from </w:t>
      </w:r>
      <w:r w:rsidR="00FA3606" w:rsidRPr="009D069F">
        <w:rPr>
          <w:rFonts w:ascii="Ebrima" w:hAnsi="Ebrima"/>
          <w:sz w:val="20"/>
          <w:szCs w:val="20"/>
        </w:rPr>
        <w:t xml:space="preserve">lighter Carbon Fibre Reinforced Polymers, </w:t>
      </w:r>
      <w:r w:rsidR="007B645D" w:rsidRPr="009D069F">
        <w:rPr>
          <w:rFonts w:ascii="Ebrima" w:hAnsi="Ebrima"/>
          <w:sz w:val="20"/>
          <w:szCs w:val="20"/>
        </w:rPr>
        <w:t xml:space="preserve">these planes </w:t>
      </w:r>
      <w:r w:rsidR="00FA3606" w:rsidRPr="009D069F">
        <w:rPr>
          <w:rFonts w:ascii="Ebrima" w:hAnsi="Ebrima"/>
          <w:sz w:val="20"/>
          <w:szCs w:val="20"/>
        </w:rPr>
        <w:t xml:space="preserve">have lower emissions and noise levels with </w:t>
      </w:r>
      <w:r w:rsidR="00F168B9" w:rsidRPr="009D069F">
        <w:rPr>
          <w:rFonts w:ascii="Ebrima" w:hAnsi="Ebrima"/>
          <w:sz w:val="20"/>
          <w:szCs w:val="20"/>
        </w:rPr>
        <w:t xml:space="preserve">a </w:t>
      </w:r>
      <w:r w:rsidR="00B04675" w:rsidRPr="009D069F">
        <w:rPr>
          <w:rFonts w:ascii="Ebrima" w:hAnsi="Ebrima"/>
          <w:sz w:val="20"/>
          <w:szCs w:val="20"/>
        </w:rPr>
        <w:t>4k nautical mile</w:t>
      </w:r>
      <w:r w:rsidR="007B645D" w:rsidRPr="009D069F">
        <w:rPr>
          <w:rFonts w:ascii="Ebrima" w:hAnsi="Ebrima"/>
          <w:sz w:val="20"/>
          <w:szCs w:val="20"/>
        </w:rPr>
        <w:t xml:space="preserve"> (6,300km)</w:t>
      </w:r>
      <w:r w:rsidR="00B04675" w:rsidRPr="009D069F">
        <w:rPr>
          <w:rFonts w:ascii="Ebrima" w:hAnsi="Ebrima"/>
          <w:sz w:val="20"/>
          <w:szCs w:val="20"/>
        </w:rPr>
        <w:t xml:space="preserve"> </w:t>
      </w:r>
      <w:r w:rsidR="00F168B9" w:rsidRPr="009D069F">
        <w:rPr>
          <w:rFonts w:ascii="Ebrima" w:hAnsi="Ebrima"/>
          <w:sz w:val="20"/>
          <w:szCs w:val="20"/>
        </w:rPr>
        <w:t>range</w:t>
      </w:r>
      <w:r w:rsidR="007B645D" w:rsidRPr="009D069F">
        <w:rPr>
          <w:rFonts w:ascii="Ebrima" w:hAnsi="Ebrima"/>
          <w:sz w:val="20"/>
          <w:szCs w:val="20"/>
        </w:rPr>
        <w:t xml:space="preserve"> and seating 194 passengers</w:t>
      </w:r>
      <w:r w:rsidR="00FA3606" w:rsidRPr="009D069F">
        <w:rPr>
          <w:rFonts w:ascii="Ebrima" w:hAnsi="Ebrima"/>
          <w:sz w:val="20"/>
          <w:szCs w:val="20"/>
        </w:rPr>
        <w:t>,</w:t>
      </w:r>
      <w:r w:rsidR="00F168B9" w:rsidRPr="009D069F">
        <w:rPr>
          <w:rFonts w:ascii="Ebrima" w:hAnsi="Ebrima"/>
          <w:sz w:val="20"/>
          <w:szCs w:val="20"/>
        </w:rPr>
        <w:t xml:space="preserve"> </w:t>
      </w:r>
      <w:r w:rsidR="007B645D" w:rsidRPr="009D069F">
        <w:rPr>
          <w:rFonts w:ascii="Ebrima" w:hAnsi="Ebrima"/>
          <w:sz w:val="20"/>
          <w:szCs w:val="20"/>
        </w:rPr>
        <w:t xml:space="preserve">they are </w:t>
      </w:r>
      <w:r w:rsidR="00F168B9" w:rsidRPr="009D069F">
        <w:rPr>
          <w:rFonts w:ascii="Ebrima" w:hAnsi="Ebrima"/>
          <w:sz w:val="20"/>
          <w:szCs w:val="20"/>
        </w:rPr>
        <w:t>providing Tier 2 and Tier 3 cities in the U</w:t>
      </w:r>
      <w:r w:rsidR="00B04675" w:rsidRPr="009D069F">
        <w:rPr>
          <w:rFonts w:ascii="Ebrima" w:hAnsi="Ebrima"/>
          <w:sz w:val="20"/>
          <w:szCs w:val="20"/>
        </w:rPr>
        <w:t>K and elsewhere with</w:t>
      </w:r>
      <w:r w:rsidR="00F168B9" w:rsidRPr="009D069F">
        <w:rPr>
          <w:rFonts w:ascii="Ebrima" w:hAnsi="Ebrima"/>
          <w:sz w:val="20"/>
          <w:szCs w:val="20"/>
        </w:rPr>
        <w:t xml:space="preserve"> the opportunity to fly point to point and opening up destinations in </w:t>
      </w:r>
      <w:r w:rsidR="009E2A2C" w:rsidRPr="009D069F">
        <w:rPr>
          <w:rFonts w:ascii="Ebrima" w:hAnsi="Ebrima"/>
          <w:sz w:val="20"/>
          <w:szCs w:val="20"/>
        </w:rPr>
        <w:t xml:space="preserve">high growth markets including </w:t>
      </w:r>
      <w:r w:rsidR="00F168B9" w:rsidRPr="009D069F">
        <w:rPr>
          <w:rFonts w:ascii="Ebrima" w:hAnsi="Ebrima"/>
          <w:sz w:val="20"/>
          <w:szCs w:val="20"/>
        </w:rPr>
        <w:t>Asia Pacific</w:t>
      </w:r>
      <w:r w:rsidR="00B04675" w:rsidRPr="009D069F">
        <w:rPr>
          <w:rFonts w:ascii="Ebrima" w:hAnsi="Ebrima"/>
          <w:sz w:val="20"/>
          <w:szCs w:val="20"/>
        </w:rPr>
        <w:t xml:space="preserve">, </w:t>
      </w:r>
      <w:r w:rsidR="00F168B9" w:rsidRPr="009D069F">
        <w:rPr>
          <w:rFonts w:ascii="Ebrima" w:hAnsi="Ebrima"/>
          <w:sz w:val="20"/>
          <w:szCs w:val="20"/>
        </w:rPr>
        <w:t xml:space="preserve">North and South America.  </w:t>
      </w:r>
    </w:p>
    <w:p w14:paraId="5EBCEC0F" w14:textId="6EFFEC69" w:rsidR="007B645D" w:rsidRPr="009D069F" w:rsidRDefault="007B645D">
      <w:pPr>
        <w:rPr>
          <w:rFonts w:ascii="Ebrima" w:hAnsi="Ebrima"/>
          <w:sz w:val="20"/>
          <w:szCs w:val="20"/>
        </w:rPr>
      </w:pPr>
      <w:r w:rsidRPr="009D069F">
        <w:rPr>
          <w:rFonts w:ascii="Ebrima" w:hAnsi="Ebrima"/>
          <w:sz w:val="20"/>
          <w:szCs w:val="20"/>
        </w:rPr>
        <w:t>Other aircraft enabling greater diversification within the business market include the recently launched Airbus 220-300 with a 5,920km range and 160 passenger capacity. Smaller planes</w:t>
      </w:r>
      <w:r w:rsidR="001D110F">
        <w:rPr>
          <w:rFonts w:ascii="Ebrima" w:hAnsi="Ebrima"/>
          <w:sz w:val="20"/>
          <w:szCs w:val="20"/>
        </w:rPr>
        <w:t xml:space="preserve"> servicing established business markets</w:t>
      </w:r>
      <w:r w:rsidRPr="009D069F">
        <w:rPr>
          <w:rFonts w:ascii="Ebrima" w:hAnsi="Ebrima"/>
          <w:sz w:val="20"/>
          <w:szCs w:val="20"/>
        </w:rPr>
        <w:t xml:space="preserve"> include the Embraer 135 and 145 respectively with 30 and 50 seat capacity and a 2,873km range.</w:t>
      </w:r>
    </w:p>
    <w:p w14:paraId="37734A32" w14:textId="3166BE8C" w:rsidR="004074AD" w:rsidRPr="00671D0F" w:rsidRDefault="009E2A2C">
      <w:pPr>
        <w:rPr>
          <w:rFonts w:ascii="Ebrima" w:hAnsi="Ebrima"/>
          <w:sz w:val="20"/>
          <w:szCs w:val="20"/>
        </w:rPr>
      </w:pPr>
      <w:r w:rsidRPr="009D069F">
        <w:rPr>
          <w:rFonts w:ascii="Ebrima" w:hAnsi="Ebrima"/>
          <w:sz w:val="20"/>
          <w:szCs w:val="20"/>
        </w:rPr>
        <w:t xml:space="preserve">Until recently the number of flights between UK and China was set by a bilateral Treaty at 48 flights per week. </w:t>
      </w:r>
      <w:r w:rsidR="00551CD2" w:rsidRPr="009D069F">
        <w:rPr>
          <w:rFonts w:ascii="Ebrima" w:hAnsi="Ebrima"/>
          <w:sz w:val="20"/>
          <w:szCs w:val="20"/>
        </w:rPr>
        <w:t>However, i</w:t>
      </w:r>
      <w:r w:rsidRPr="009D069F">
        <w:rPr>
          <w:rFonts w:ascii="Ebrima" w:hAnsi="Ebrima"/>
          <w:sz w:val="20"/>
          <w:szCs w:val="20"/>
        </w:rPr>
        <w:t xml:space="preserve">n the last two years this has gone to 150 flights per week providing opportunities for regional airports, however these have been primarily </w:t>
      </w:r>
      <w:r w:rsidR="00E93CBB" w:rsidRPr="009D069F">
        <w:rPr>
          <w:rFonts w:ascii="Ebrima" w:hAnsi="Ebrima"/>
          <w:sz w:val="20"/>
          <w:szCs w:val="20"/>
        </w:rPr>
        <w:t xml:space="preserve">London centric to-date. China is investing in the new Silk Route and Daxing Airport which, in time, will have 6 Runways and 2 Terminals, outstripping Beijing airport with the first 7msqft terminal due to be completed by 2019. </w:t>
      </w:r>
      <w:r w:rsidR="00E93CBB" w:rsidRPr="009D069F">
        <w:rPr>
          <w:rFonts w:ascii="Ebrima" w:hAnsi="Ebrima"/>
          <w:sz w:val="20"/>
          <w:szCs w:val="20"/>
        </w:rPr>
        <w:br/>
      </w:r>
      <w:r w:rsidR="00E93CBB" w:rsidRPr="009D069F">
        <w:rPr>
          <w:rFonts w:ascii="Ebrima" w:hAnsi="Ebrima"/>
          <w:sz w:val="20"/>
          <w:szCs w:val="20"/>
        </w:rPr>
        <w:br/>
        <w:t>Currently flights from UK to China are available from four UK airports – London Heathrow and Gatwick, Edinburgh and Manchester. Flights to India are available out of London Heathrow and Gatwick, Birmingham, Manchester and Edinburgh.</w:t>
      </w:r>
    </w:p>
    <w:p w14:paraId="179180E9" w14:textId="77777777" w:rsidR="00257620" w:rsidRDefault="00257620">
      <w:pPr>
        <w:rPr>
          <w:rFonts w:ascii="Ebrima" w:hAnsi="Ebrima"/>
          <w:b/>
          <w:sz w:val="20"/>
          <w:szCs w:val="20"/>
          <w:u w:val="single"/>
        </w:rPr>
      </w:pPr>
    </w:p>
    <w:p w14:paraId="242F1FFD" w14:textId="77777777" w:rsidR="000E4A51" w:rsidRPr="009D069F" w:rsidRDefault="000E4A51">
      <w:pPr>
        <w:rPr>
          <w:rFonts w:ascii="Ebrima" w:hAnsi="Ebrima"/>
          <w:b/>
          <w:sz w:val="20"/>
          <w:szCs w:val="20"/>
          <w:u w:val="single"/>
        </w:rPr>
      </w:pPr>
    </w:p>
    <w:p w14:paraId="5886E5E1" w14:textId="395F2D8A" w:rsidR="003C4944" w:rsidRDefault="00671D0F" w:rsidP="004436C9">
      <w:pPr>
        <w:pStyle w:val="ListParagraph"/>
        <w:numPr>
          <w:ilvl w:val="0"/>
          <w:numId w:val="16"/>
        </w:numPr>
        <w:rPr>
          <w:rFonts w:ascii="Ebrima" w:hAnsi="Ebrima"/>
          <w:b/>
          <w:color w:val="4472C4" w:themeColor="accent5"/>
          <w:sz w:val="20"/>
          <w:szCs w:val="20"/>
          <w:u w:val="single"/>
        </w:rPr>
      </w:pPr>
      <w:r>
        <w:rPr>
          <w:rFonts w:ascii="Ebrima" w:hAnsi="Ebrima"/>
          <w:b/>
          <w:color w:val="4472C4" w:themeColor="accent5"/>
          <w:sz w:val="20"/>
          <w:szCs w:val="20"/>
          <w:u w:val="single"/>
        </w:rPr>
        <w:t>BIRMINGHAM AND EAST MIDLANDS</w:t>
      </w:r>
      <w:r w:rsidR="006668DD">
        <w:rPr>
          <w:rFonts w:ascii="Ebrima" w:hAnsi="Ebrima"/>
          <w:b/>
          <w:color w:val="4472C4" w:themeColor="accent5"/>
          <w:sz w:val="20"/>
          <w:szCs w:val="20"/>
          <w:u w:val="single"/>
        </w:rPr>
        <w:t xml:space="preserve"> AIRPORTS</w:t>
      </w:r>
      <w:r>
        <w:rPr>
          <w:rFonts w:ascii="Ebrima" w:hAnsi="Ebrima"/>
          <w:b/>
          <w:color w:val="4472C4" w:themeColor="accent5"/>
          <w:sz w:val="20"/>
          <w:szCs w:val="20"/>
          <w:u w:val="single"/>
        </w:rPr>
        <w:t xml:space="preserve"> – FURTHER DETAIL</w:t>
      </w:r>
      <w:r w:rsidR="002A5BF6">
        <w:rPr>
          <w:rFonts w:ascii="Ebrima" w:hAnsi="Ebrima"/>
          <w:b/>
          <w:color w:val="4472C4" w:themeColor="accent5"/>
          <w:sz w:val="20"/>
          <w:szCs w:val="20"/>
          <w:u w:val="single"/>
        </w:rPr>
        <w:br/>
      </w:r>
    </w:p>
    <w:tbl>
      <w:tblPr>
        <w:tblStyle w:val="TableGrid"/>
        <w:tblW w:w="0" w:type="auto"/>
        <w:tblLook w:val="04A0" w:firstRow="1" w:lastRow="0" w:firstColumn="1" w:lastColumn="0" w:noHBand="0" w:noVBand="1"/>
      </w:tblPr>
      <w:tblGrid>
        <w:gridCol w:w="3005"/>
        <w:gridCol w:w="2944"/>
        <w:gridCol w:w="3067"/>
      </w:tblGrid>
      <w:tr w:rsidR="00E93CBB" w:rsidRPr="009D069F" w14:paraId="5CD2F7F0" w14:textId="77777777" w:rsidTr="000B4C76">
        <w:tc>
          <w:tcPr>
            <w:tcW w:w="3005" w:type="dxa"/>
          </w:tcPr>
          <w:p w14:paraId="4A2DD41C" w14:textId="77777777" w:rsidR="00E93CBB" w:rsidRPr="00993C45" w:rsidRDefault="006C1FC2">
            <w:pPr>
              <w:rPr>
                <w:rFonts w:ascii="Ebrima" w:hAnsi="Ebrima"/>
                <w:b/>
                <w:sz w:val="18"/>
                <w:szCs w:val="20"/>
                <w:highlight w:val="yellow"/>
              </w:rPr>
            </w:pPr>
            <w:r w:rsidRPr="003C4944">
              <w:rPr>
                <w:rFonts w:ascii="Ebrima" w:hAnsi="Ebrima"/>
                <w:b/>
                <w:color w:val="4472C4" w:themeColor="accent5"/>
                <w:sz w:val="20"/>
                <w:szCs w:val="20"/>
                <w:u w:val="single"/>
              </w:rPr>
              <w:br/>
            </w:r>
            <w:r w:rsidR="00E93CBB" w:rsidRPr="00993C45">
              <w:rPr>
                <w:rFonts w:ascii="Ebrima" w:hAnsi="Ebrima"/>
                <w:b/>
                <w:sz w:val="18"/>
                <w:szCs w:val="20"/>
                <w:highlight w:val="yellow"/>
              </w:rPr>
              <w:t xml:space="preserve">Airport </w:t>
            </w:r>
          </w:p>
        </w:tc>
        <w:tc>
          <w:tcPr>
            <w:tcW w:w="2944" w:type="dxa"/>
          </w:tcPr>
          <w:p w14:paraId="5B2F1B2D" w14:textId="70B7DA3A" w:rsidR="00E93CBB" w:rsidRPr="00993C45" w:rsidRDefault="00E93CBB">
            <w:pPr>
              <w:rPr>
                <w:rFonts w:ascii="Ebrima" w:hAnsi="Ebrima"/>
                <w:b/>
                <w:color w:val="2F5496" w:themeColor="accent5" w:themeShade="BF"/>
                <w:sz w:val="18"/>
                <w:szCs w:val="20"/>
                <w:highlight w:val="yellow"/>
              </w:rPr>
            </w:pPr>
            <w:r w:rsidRPr="00993C45">
              <w:rPr>
                <w:rFonts w:ascii="Ebrima" w:hAnsi="Ebrima"/>
                <w:b/>
                <w:color w:val="2F5496" w:themeColor="accent5" w:themeShade="BF"/>
                <w:sz w:val="18"/>
                <w:szCs w:val="20"/>
                <w:highlight w:val="yellow"/>
              </w:rPr>
              <w:t xml:space="preserve">Birmingham </w:t>
            </w:r>
            <w:r w:rsidR="000B4C76">
              <w:rPr>
                <w:rFonts w:ascii="Ebrima" w:hAnsi="Ebrima"/>
                <w:b/>
                <w:color w:val="2F5496" w:themeColor="accent5" w:themeShade="BF"/>
                <w:sz w:val="18"/>
                <w:szCs w:val="20"/>
                <w:highlight w:val="yellow"/>
              </w:rPr>
              <w:t>2017</w:t>
            </w:r>
          </w:p>
        </w:tc>
        <w:tc>
          <w:tcPr>
            <w:tcW w:w="3067" w:type="dxa"/>
          </w:tcPr>
          <w:p w14:paraId="3932617E" w14:textId="77777777" w:rsidR="00E93CBB" w:rsidRPr="00993C45" w:rsidRDefault="00E93CBB">
            <w:pPr>
              <w:rPr>
                <w:rFonts w:ascii="Ebrima" w:hAnsi="Ebrima"/>
                <w:b/>
                <w:color w:val="385623" w:themeColor="accent6" w:themeShade="80"/>
                <w:sz w:val="18"/>
                <w:szCs w:val="20"/>
                <w:highlight w:val="yellow"/>
              </w:rPr>
            </w:pPr>
            <w:r w:rsidRPr="00993C45">
              <w:rPr>
                <w:rFonts w:ascii="Ebrima" w:hAnsi="Ebrima"/>
                <w:b/>
                <w:color w:val="385623" w:themeColor="accent6" w:themeShade="80"/>
                <w:sz w:val="18"/>
                <w:szCs w:val="20"/>
                <w:highlight w:val="yellow"/>
              </w:rPr>
              <w:t>East Midlands Intl</w:t>
            </w:r>
            <w:r w:rsidR="000B4C76">
              <w:rPr>
                <w:rFonts w:ascii="Ebrima" w:hAnsi="Ebrima"/>
                <w:b/>
                <w:color w:val="385623" w:themeColor="accent6" w:themeShade="80"/>
                <w:sz w:val="18"/>
                <w:szCs w:val="20"/>
                <w:highlight w:val="yellow"/>
              </w:rPr>
              <w:t xml:space="preserve"> 2017</w:t>
            </w:r>
          </w:p>
        </w:tc>
      </w:tr>
      <w:tr w:rsidR="00E93CBB" w:rsidRPr="009D069F" w14:paraId="33C96C1C" w14:textId="77777777" w:rsidTr="000B4C76">
        <w:tc>
          <w:tcPr>
            <w:tcW w:w="3005" w:type="dxa"/>
          </w:tcPr>
          <w:p w14:paraId="247E91DF" w14:textId="77777777" w:rsidR="00E93CBB" w:rsidRPr="006872E4" w:rsidRDefault="00E93CBB">
            <w:pPr>
              <w:rPr>
                <w:rFonts w:ascii="Ebrima" w:hAnsi="Ebrima"/>
                <w:b/>
                <w:sz w:val="18"/>
                <w:szCs w:val="20"/>
              </w:rPr>
            </w:pPr>
            <w:r w:rsidRPr="006872E4">
              <w:rPr>
                <w:rFonts w:ascii="Ebrima" w:hAnsi="Ebrima"/>
                <w:b/>
                <w:sz w:val="18"/>
                <w:szCs w:val="20"/>
              </w:rPr>
              <w:t>Passengers (pax)</w:t>
            </w:r>
          </w:p>
          <w:p w14:paraId="26AEF021" w14:textId="77777777" w:rsidR="00E93CBB" w:rsidRPr="006872E4" w:rsidRDefault="00E93CBB">
            <w:pPr>
              <w:rPr>
                <w:rFonts w:ascii="Ebrima" w:hAnsi="Ebrima"/>
                <w:b/>
                <w:sz w:val="18"/>
                <w:szCs w:val="20"/>
              </w:rPr>
            </w:pPr>
            <w:r w:rsidRPr="006872E4">
              <w:rPr>
                <w:rFonts w:ascii="Ebrima" w:hAnsi="Ebrima"/>
                <w:b/>
                <w:sz w:val="18"/>
                <w:szCs w:val="20"/>
              </w:rPr>
              <w:t>per annum</w:t>
            </w:r>
          </w:p>
          <w:p w14:paraId="203EECD8" w14:textId="77777777" w:rsidR="001C1B44" w:rsidRPr="006872E4" w:rsidRDefault="001C1B44">
            <w:pPr>
              <w:rPr>
                <w:rFonts w:ascii="Ebrima" w:hAnsi="Ebrima"/>
                <w:b/>
                <w:sz w:val="18"/>
                <w:szCs w:val="20"/>
              </w:rPr>
            </w:pPr>
            <w:r w:rsidRPr="006872E4">
              <w:rPr>
                <w:rFonts w:ascii="Ebrima" w:hAnsi="Ebrima"/>
                <w:b/>
                <w:sz w:val="18"/>
                <w:szCs w:val="20"/>
              </w:rPr>
              <w:t>Growth Target</w:t>
            </w:r>
          </w:p>
        </w:tc>
        <w:tc>
          <w:tcPr>
            <w:tcW w:w="2944" w:type="dxa"/>
          </w:tcPr>
          <w:p w14:paraId="2910DF8E" w14:textId="77777777" w:rsidR="00E93CBB" w:rsidRPr="006872E4" w:rsidRDefault="00E93CBB">
            <w:pPr>
              <w:rPr>
                <w:rFonts w:ascii="Ebrima" w:hAnsi="Ebrima"/>
                <w:b/>
                <w:color w:val="2F5496" w:themeColor="accent5" w:themeShade="BF"/>
                <w:sz w:val="18"/>
                <w:szCs w:val="20"/>
              </w:rPr>
            </w:pPr>
            <w:r w:rsidRPr="006872E4">
              <w:rPr>
                <w:rFonts w:ascii="Ebrima" w:hAnsi="Ebrima"/>
                <w:b/>
                <w:color w:val="2F5496" w:themeColor="accent5" w:themeShade="BF"/>
                <w:sz w:val="18"/>
                <w:szCs w:val="20"/>
              </w:rPr>
              <w:t>13m</w:t>
            </w:r>
          </w:p>
          <w:p w14:paraId="075D1033" w14:textId="77777777" w:rsidR="001C1B44" w:rsidRPr="006872E4" w:rsidRDefault="001C1B44">
            <w:pPr>
              <w:rPr>
                <w:rFonts w:ascii="Ebrima" w:hAnsi="Ebrima"/>
                <w:b/>
                <w:color w:val="2F5496" w:themeColor="accent5" w:themeShade="BF"/>
                <w:sz w:val="18"/>
                <w:szCs w:val="20"/>
              </w:rPr>
            </w:pPr>
          </w:p>
          <w:p w14:paraId="18431E31" w14:textId="77777777" w:rsidR="001C1B44" w:rsidRDefault="000B4C76">
            <w:pPr>
              <w:rPr>
                <w:rFonts w:ascii="Ebrima" w:hAnsi="Ebrima"/>
                <w:b/>
                <w:color w:val="2F5496" w:themeColor="accent5" w:themeShade="BF"/>
                <w:sz w:val="14"/>
                <w:szCs w:val="20"/>
              </w:rPr>
            </w:pPr>
            <w:r>
              <w:rPr>
                <w:rFonts w:ascii="Ebrima" w:hAnsi="Ebrima"/>
                <w:b/>
                <w:color w:val="2F5496" w:themeColor="accent5" w:themeShade="BF"/>
                <w:sz w:val="18"/>
                <w:szCs w:val="20"/>
              </w:rPr>
              <w:t>18m pax (2033</w:t>
            </w:r>
            <w:r w:rsidR="001C1B44" w:rsidRPr="006872E4">
              <w:rPr>
                <w:rFonts w:ascii="Ebrima" w:hAnsi="Ebrima"/>
                <w:b/>
                <w:color w:val="2F5496" w:themeColor="accent5" w:themeShade="BF"/>
                <w:sz w:val="18"/>
                <w:szCs w:val="20"/>
              </w:rPr>
              <w:t>)</w:t>
            </w:r>
            <w:r>
              <w:rPr>
                <w:rFonts w:ascii="Ebrima" w:hAnsi="Ebrima"/>
                <w:b/>
                <w:color w:val="2F5496" w:themeColor="accent5" w:themeShade="BF"/>
                <w:sz w:val="18"/>
                <w:szCs w:val="20"/>
              </w:rPr>
              <w:t xml:space="preserve"> (</w:t>
            </w:r>
            <w:r w:rsidRPr="000B4C76">
              <w:rPr>
                <w:rFonts w:ascii="Ebrima" w:hAnsi="Ebrima"/>
                <w:b/>
                <w:color w:val="2F5496" w:themeColor="accent5" w:themeShade="BF"/>
                <w:sz w:val="14"/>
                <w:szCs w:val="20"/>
              </w:rPr>
              <w:t>Balanced Scenario)</w:t>
            </w:r>
          </w:p>
          <w:p w14:paraId="61E9F0FA" w14:textId="37783453" w:rsidR="000B4C76" w:rsidRDefault="000B4C76">
            <w:pPr>
              <w:rPr>
                <w:rFonts w:ascii="Ebrima" w:hAnsi="Ebrima"/>
                <w:b/>
                <w:color w:val="2F5496" w:themeColor="accent5" w:themeShade="BF"/>
                <w:sz w:val="14"/>
                <w:szCs w:val="20"/>
              </w:rPr>
            </w:pPr>
            <w:r w:rsidRPr="000B4C76">
              <w:rPr>
                <w:rFonts w:ascii="Ebrima" w:hAnsi="Ebrima"/>
                <w:b/>
                <w:color w:val="2F5496" w:themeColor="accent5" w:themeShade="BF"/>
                <w:sz w:val="18"/>
                <w:szCs w:val="20"/>
              </w:rPr>
              <w:t>24m pax (2033</w:t>
            </w:r>
            <w:r>
              <w:rPr>
                <w:rFonts w:ascii="Ebrima" w:hAnsi="Ebrima"/>
                <w:b/>
                <w:color w:val="2F5496" w:themeColor="accent5" w:themeShade="BF"/>
                <w:sz w:val="14"/>
                <w:szCs w:val="20"/>
              </w:rPr>
              <w:t xml:space="preserve">) </w:t>
            </w:r>
            <w:r w:rsidR="00C638E2">
              <w:rPr>
                <w:rFonts w:ascii="Ebrima" w:hAnsi="Ebrima"/>
                <w:b/>
                <w:color w:val="2F5496" w:themeColor="accent5" w:themeShade="BF"/>
                <w:sz w:val="14"/>
                <w:szCs w:val="20"/>
              </w:rPr>
              <w:t>(High growth</w:t>
            </w:r>
            <w:r>
              <w:rPr>
                <w:rFonts w:ascii="Ebrima" w:hAnsi="Ebrima"/>
                <w:b/>
                <w:color w:val="2F5496" w:themeColor="accent5" w:themeShade="BF"/>
                <w:sz w:val="14"/>
                <w:szCs w:val="20"/>
              </w:rPr>
              <w:t xml:space="preserve"> scenario)</w:t>
            </w:r>
          </w:p>
          <w:p w14:paraId="66CE82FB" w14:textId="77777777" w:rsidR="000B4C76" w:rsidRPr="006872E4" w:rsidRDefault="000B4C76">
            <w:pPr>
              <w:rPr>
                <w:rFonts w:ascii="Ebrima" w:hAnsi="Ebrima"/>
                <w:b/>
                <w:color w:val="2F5496" w:themeColor="accent5" w:themeShade="BF"/>
                <w:sz w:val="18"/>
                <w:szCs w:val="20"/>
              </w:rPr>
            </w:pPr>
          </w:p>
        </w:tc>
        <w:tc>
          <w:tcPr>
            <w:tcW w:w="3067" w:type="dxa"/>
          </w:tcPr>
          <w:p w14:paraId="1B83C10F" w14:textId="77777777" w:rsidR="00E93CBB" w:rsidRPr="006872E4" w:rsidRDefault="00E93CBB">
            <w:pPr>
              <w:rPr>
                <w:rFonts w:ascii="Ebrima" w:hAnsi="Ebrima"/>
                <w:b/>
                <w:color w:val="385623" w:themeColor="accent6" w:themeShade="80"/>
                <w:sz w:val="18"/>
                <w:szCs w:val="20"/>
              </w:rPr>
            </w:pPr>
            <w:r w:rsidRPr="006872E4">
              <w:rPr>
                <w:rFonts w:ascii="Ebrima" w:hAnsi="Ebrima"/>
                <w:b/>
                <w:color w:val="385623" w:themeColor="accent6" w:themeShade="80"/>
                <w:sz w:val="18"/>
                <w:szCs w:val="20"/>
              </w:rPr>
              <w:t>5m</w:t>
            </w:r>
          </w:p>
          <w:p w14:paraId="2892292D" w14:textId="77777777" w:rsidR="001C1B44" w:rsidRPr="006872E4" w:rsidRDefault="001C1B44">
            <w:pPr>
              <w:rPr>
                <w:rFonts w:ascii="Ebrima" w:hAnsi="Ebrima"/>
                <w:b/>
                <w:color w:val="385623" w:themeColor="accent6" w:themeShade="80"/>
                <w:sz w:val="18"/>
                <w:szCs w:val="20"/>
              </w:rPr>
            </w:pPr>
          </w:p>
          <w:p w14:paraId="0A427D31" w14:textId="77777777" w:rsidR="001C1B44" w:rsidRPr="006872E4" w:rsidRDefault="002A5BF6">
            <w:pPr>
              <w:rPr>
                <w:rFonts w:ascii="Ebrima" w:hAnsi="Ebrima"/>
                <w:b/>
                <w:color w:val="385623" w:themeColor="accent6" w:themeShade="80"/>
                <w:sz w:val="18"/>
                <w:szCs w:val="20"/>
              </w:rPr>
            </w:pPr>
            <w:r>
              <w:rPr>
                <w:rFonts w:ascii="Ebrima" w:hAnsi="Ebrima"/>
                <w:b/>
                <w:color w:val="385623" w:themeColor="accent6" w:themeShade="80"/>
                <w:sz w:val="18"/>
                <w:szCs w:val="20"/>
              </w:rPr>
              <w:t>10m pax (2036</w:t>
            </w:r>
            <w:r w:rsidR="001C1B44" w:rsidRPr="006872E4">
              <w:rPr>
                <w:rFonts w:ascii="Ebrima" w:hAnsi="Ebrima"/>
                <w:b/>
                <w:color w:val="385623" w:themeColor="accent6" w:themeShade="80"/>
                <w:sz w:val="18"/>
                <w:szCs w:val="20"/>
              </w:rPr>
              <w:t>)</w:t>
            </w:r>
          </w:p>
        </w:tc>
      </w:tr>
      <w:tr w:rsidR="00E93CBB" w:rsidRPr="009D069F" w14:paraId="7E0C0228" w14:textId="77777777" w:rsidTr="000B4C76">
        <w:tc>
          <w:tcPr>
            <w:tcW w:w="3005" w:type="dxa"/>
          </w:tcPr>
          <w:p w14:paraId="51454790" w14:textId="77777777" w:rsidR="00E93CBB" w:rsidRPr="009D069F" w:rsidRDefault="00E93CBB">
            <w:pPr>
              <w:rPr>
                <w:rFonts w:ascii="Ebrima" w:hAnsi="Ebrima"/>
                <w:b/>
                <w:sz w:val="18"/>
                <w:szCs w:val="20"/>
              </w:rPr>
            </w:pPr>
            <w:r w:rsidRPr="009D069F">
              <w:rPr>
                <w:rFonts w:ascii="Ebrima" w:hAnsi="Ebrima"/>
                <w:b/>
                <w:sz w:val="18"/>
                <w:szCs w:val="20"/>
              </w:rPr>
              <w:t>Capacity for pax growth</w:t>
            </w:r>
          </w:p>
        </w:tc>
        <w:tc>
          <w:tcPr>
            <w:tcW w:w="2944" w:type="dxa"/>
          </w:tcPr>
          <w:p w14:paraId="7EFAD2E2" w14:textId="3C973BA0" w:rsidR="00E93CBB" w:rsidRPr="00444705" w:rsidRDefault="00E93CBB">
            <w:pPr>
              <w:rPr>
                <w:rFonts w:ascii="Ebrima" w:hAnsi="Ebrima"/>
                <w:b/>
                <w:color w:val="2F5496" w:themeColor="accent5" w:themeShade="BF"/>
                <w:sz w:val="16"/>
                <w:szCs w:val="20"/>
              </w:rPr>
            </w:pPr>
            <w:r w:rsidRPr="009D069F">
              <w:rPr>
                <w:rFonts w:ascii="Ebrima" w:hAnsi="Ebrima"/>
                <w:b/>
                <w:color w:val="2F5496" w:themeColor="accent5" w:themeShade="BF"/>
                <w:sz w:val="18"/>
                <w:szCs w:val="20"/>
              </w:rPr>
              <w:t>3</w:t>
            </w:r>
            <w:r w:rsidR="00C638E2">
              <w:rPr>
                <w:rFonts w:ascii="Ebrima" w:hAnsi="Ebrima"/>
                <w:b/>
                <w:color w:val="2F5496" w:themeColor="accent5" w:themeShade="BF"/>
                <w:sz w:val="18"/>
                <w:szCs w:val="20"/>
              </w:rPr>
              <w:t>0</w:t>
            </w:r>
            <w:r w:rsidRPr="009D069F">
              <w:rPr>
                <w:rFonts w:ascii="Ebrima" w:hAnsi="Ebrima"/>
                <w:b/>
                <w:color w:val="2F5496" w:themeColor="accent5" w:themeShade="BF"/>
                <w:sz w:val="18"/>
                <w:szCs w:val="20"/>
              </w:rPr>
              <w:t>m (</w:t>
            </w:r>
            <w:r w:rsidR="00444705" w:rsidRPr="00444705">
              <w:rPr>
                <w:rFonts w:ascii="Ebrima" w:hAnsi="Ebrima"/>
                <w:b/>
                <w:color w:val="2F5496" w:themeColor="accent5" w:themeShade="BF"/>
                <w:sz w:val="16"/>
                <w:szCs w:val="20"/>
              </w:rPr>
              <w:t xml:space="preserve">with enhanced infrastructure) </w:t>
            </w:r>
          </w:p>
          <w:p w14:paraId="77791A70" w14:textId="77B83CF6" w:rsidR="00E93CBB" w:rsidRPr="009D069F" w:rsidRDefault="00E93CBB">
            <w:pPr>
              <w:rPr>
                <w:rFonts w:ascii="Ebrima" w:hAnsi="Ebrima"/>
                <w:b/>
                <w:color w:val="2F5496" w:themeColor="accent5" w:themeShade="BF"/>
                <w:sz w:val="18"/>
                <w:szCs w:val="20"/>
              </w:rPr>
            </w:pPr>
          </w:p>
        </w:tc>
        <w:tc>
          <w:tcPr>
            <w:tcW w:w="3067" w:type="dxa"/>
          </w:tcPr>
          <w:p w14:paraId="7BF84214" w14:textId="77777777" w:rsidR="00E93CBB" w:rsidRPr="009D069F" w:rsidRDefault="00E93CBB">
            <w:pPr>
              <w:rPr>
                <w:rFonts w:ascii="Ebrima" w:hAnsi="Ebrima"/>
                <w:b/>
                <w:color w:val="385623" w:themeColor="accent6" w:themeShade="80"/>
                <w:sz w:val="18"/>
                <w:szCs w:val="20"/>
              </w:rPr>
            </w:pPr>
            <w:r w:rsidRPr="009D069F">
              <w:rPr>
                <w:rFonts w:ascii="Ebrima" w:hAnsi="Ebrima"/>
                <w:b/>
                <w:color w:val="385623" w:themeColor="accent6" w:themeShade="80"/>
                <w:sz w:val="18"/>
                <w:szCs w:val="20"/>
              </w:rPr>
              <w:t>10m (Current runway)</w:t>
            </w:r>
          </w:p>
        </w:tc>
      </w:tr>
      <w:tr w:rsidR="00E93CBB" w:rsidRPr="009D069F" w14:paraId="54168C0A" w14:textId="77777777" w:rsidTr="000B4C76">
        <w:tc>
          <w:tcPr>
            <w:tcW w:w="3005" w:type="dxa"/>
          </w:tcPr>
          <w:p w14:paraId="2DBBB357" w14:textId="77777777" w:rsidR="00E93CBB" w:rsidRPr="009D069F" w:rsidRDefault="00E93CBB">
            <w:pPr>
              <w:rPr>
                <w:rFonts w:ascii="Ebrima" w:hAnsi="Ebrima"/>
                <w:b/>
                <w:sz w:val="18"/>
                <w:szCs w:val="20"/>
              </w:rPr>
            </w:pPr>
            <w:r w:rsidRPr="009D069F">
              <w:rPr>
                <w:rFonts w:ascii="Ebrima" w:hAnsi="Ebrima"/>
                <w:b/>
                <w:sz w:val="18"/>
                <w:szCs w:val="20"/>
              </w:rPr>
              <w:t>Direct Destinations Served</w:t>
            </w:r>
          </w:p>
        </w:tc>
        <w:tc>
          <w:tcPr>
            <w:tcW w:w="2944" w:type="dxa"/>
          </w:tcPr>
          <w:p w14:paraId="14DBDF5C" w14:textId="7207A7B2" w:rsidR="00FA3606" w:rsidRPr="009D069F" w:rsidRDefault="006E0C81" w:rsidP="00FA3606">
            <w:pPr>
              <w:rPr>
                <w:rFonts w:ascii="Ebrima" w:eastAsiaTheme="minorEastAsia" w:hAnsi="Ebrima"/>
                <w:b/>
                <w:color w:val="2F5496" w:themeColor="accent5" w:themeShade="BF"/>
                <w:kern w:val="24"/>
                <w:sz w:val="18"/>
                <w:szCs w:val="20"/>
              </w:rPr>
            </w:pPr>
            <w:r>
              <w:rPr>
                <w:rFonts w:ascii="Ebrima" w:hAnsi="Ebrima"/>
                <w:b/>
                <w:color w:val="2F5496" w:themeColor="accent5" w:themeShade="BF"/>
                <w:sz w:val="18"/>
                <w:szCs w:val="20"/>
              </w:rPr>
              <w:t>150</w:t>
            </w:r>
            <w:r w:rsidR="00FA3606" w:rsidRPr="009D069F">
              <w:rPr>
                <w:rFonts w:ascii="Ebrima" w:eastAsiaTheme="minorEastAsia" w:hAnsi="Ebrima"/>
                <w:b/>
                <w:color w:val="2F5496" w:themeColor="accent5" w:themeShade="BF"/>
                <w:kern w:val="24"/>
                <w:sz w:val="18"/>
                <w:szCs w:val="20"/>
              </w:rPr>
              <w:t xml:space="preserve"> destinations</w:t>
            </w:r>
          </w:p>
          <w:p w14:paraId="52147C3A" w14:textId="2AB93B18" w:rsidR="001F2500" w:rsidRPr="009D069F" w:rsidRDefault="00B65CD0" w:rsidP="00FA3606">
            <w:pPr>
              <w:rPr>
                <w:rFonts w:ascii="Ebrima" w:hAnsi="Ebrima"/>
                <w:b/>
                <w:color w:val="2F5496" w:themeColor="accent5" w:themeShade="BF"/>
                <w:sz w:val="18"/>
                <w:szCs w:val="20"/>
              </w:rPr>
            </w:pPr>
            <w:r w:rsidRPr="009D069F">
              <w:rPr>
                <w:rFonts w:ascii="Ebrima" w:hAnsi="Ebrima"/>
                <w:b/>
                <w:color w:val="2F5496" w:themeColor="accent5" w:themeShade="BF"/>
                <w:sz w:val="18"/>
                <w:szCs w:val="20"/>
              </w:rPr>
              <w:t>3</w:t>
            </w:r>
            <w:r w:rsidR="006E0C81">
              <w:rPr>
                <w:rFonts w:ascii="Ebrima" w:hAnsi="Ebrima"/>
                <w:b/>
                <w:color w:val="2F5496" w:themeColor="accent5" w:themeShade="BF"/>
                <w:sz w:val="18"/>
                <w:szCs w:val="20"/>
              </w:rPr>
              <w:t>4</w:t>
            </w:r>
            <w:r w:rsidRPr="009D069F">
              <w:rPr>
                <w:rFonts w:ascii="Ebrima" w:hAnsi="Ebrima"/>
                <w:b/>
                <w:color w:val="2F5496" w:themeColor="accent5" w:themeShade="BF"/>
                <w:sz w:val="18"/>
                <w:szCs w:val="20"/>
              </w:rPr>
              <w:t xml:space="preserve">0 onwards destinations </w:t>
            </w:r>
            <w:r w:rsidR="00FA3606" w:rsidRPr="009D069F">
              <w:rPr>
                <w:rFonts w:ascii="Ebrima" w:hAnsi="Ebrima"/>
                <w:b/>
                <w:color w:val="2F5496" w:themeColor="accent5" w:themeShade="BF"/>
                <w:sz w:val="18"/>
                <w:szCs w:val="20"/>
              </w:rPr>
              <w:t>S</w:t>
            </w:r>
            <w:r w:rsidRPr="009D069F">
              <w:rPr>
                <w:rFonts w:ascii="Ebrima" w:hAnsi="Ebrima"/>
                <w:b/>
                <w:color w:val="2F5496" w:themeColor="accent5" w:themeShade="BF"/>
                <w:sz w:val="18"/>
                <w:szCs w:val="20"/>
              </w:rPr>
              <w:t>erviced by 50 airlines</w:t>
            </w:r>
          </w:p>
          <w:p w14:paraId="76EE928F" w14:textId="77777777" w:rsidR="00E93CBB" w:rsidRPr="009D069F" w:rsidRDefault="00E93CBB">
            <w:pPr>
              <w:rPr>
                <w:rFonts w:ascii="Ebrima" w:hAnsi="Ebrima"/>
                <w:b/>
                <w:color w:val="2F5496" w:themeColor="accent5" w:themeShade="BF"/>
                <w:sz w:val="18"/>
                <w:szCs w:val="20"/>
              </w:rPr>
            </w:pPr>
          </w:p>
        </w:tc>
        <w:tc>
          <w:tcPr>
            <w:tcW w:w="3067" w:type="dxa"/>
          </w:tcPr>
          <w:p w14:paraId="397981D1" w14:textId="77777777" w:rsidR="00E93CBB" w:rsidRPr="009D069F" w:rsidRDefault="00E93CBB">
            <w:pPr>
              <w:rPr>
                <w:rFonts w:ascii="Ebrima" w:hAnsi="Ebrima"/>
                <w:b/>
                <w:color w:val="385623" w:themeColor="accent6" w:themeShade="80"/>
                <w:sz w:val="18"/>
                <w:szCs w:val="20"/>
              </w:rPr>
            </w:pPr>
            <w:r w:rsidRPr="009D069F">
              <w:rPr>
                <w:rFonts w:ascii="Ebrima" w:hAnsi="Ebrima"/>
                <w:b/>
                <w:color w:val="385623" w:themeColor="accent6" w:themeShade="80"/>
                <w:sz w:val="18"/>
                <w:szCs w:val="20"/>
              </w:rPr>
              <w:t>80</w:t>
            </w:r>
            <w:r w:rsidR="00FA3606" w:rsidRPr="009D069F">
              <w:rPr>
                <w:rFonts w:ascii="Ebrima" w:hAnsi="Ebrima"/>
                <w:b/>
                <w:color w:val="385623" w:themeColor="accent6" w:themeShade="80"/>
                <w:sz w:val="18"/>
                <w:szCs w:val="20"/>
              </w:rPr>
              <w:t xml:space="preserve"> destinations</w:t>
            </w:r>
          </w:p>
          <w:p w14:paraId="05761129" w14:textId="77777777" w:rsidR="00873D3B" w:rsidRPr="009D069F" w:rsidRDefault="00873D3B" w:rsidP="00873D3B">
            <w:pPr>
              <w:rPr>
                <w:rFonts w:ascii="Ebrima" w:hAnsi="Ebrima"/>
                <w:b/>
                <w:color w:val="385623" w:themeColor="accent6" w:themeShade="80"/>
                <w:sz w:val="18"/>
                <w:szCs w:val="20"/>
              </w:rPr>
            </w:pPr>
            <w:r w:rsidRPr="009D069F">
              <w:rPr>
                <w:rFonts w:ascii="Ebrima" w:hAnsi="Ebrima"/>
                <w:b/>
                <w:color w:val="385623" w:themeColor="accent6" w:themeShade="80"/>
                <w:sz w:val="18"/>
                <w:szCs w:val="20"/>
              </w:rPr>
              <w:t>(All short haul except</w:t>
            </w:r>
          </w:p>
          <w:p w14:paraId="1D7D0A65" w14:textId="77777777" w:rsidR="001F2500" w:rsidRPr="009D069F" w:rsidRDefault="00B65CD0" w:rsidP="00873D3B">
            <w:pPr>
              <w:rPr>
                <w:rFonts w:ascii="Ebrima" w:hAnsi="Ebrima"/>
                <w:b/>
                <w:color w:val="385623" w:themeColor="accent6" w:themeShade="80"/>
                <w:sz w:val="18"/>
                <w:szCs w:val="20"/>
              </w:rPr>
            </w:pPr>
            <w:r w:rsidRPr="009D069F">
              <w:rPr>
                <w:rFonts w:ascii="Ebrima" w:hAnsi="Ebrima"/>
                <w:b/>
                <w:color w:val="385623" w:themeColor="accent6" w:themeShade="80"/>
                <w:sz w:val="18"/>
                <w:szCs w:val="20"/>
              </w:rPr>
              <w:t xml:space="preserve">2 long-haul flights </w:t>
            </w:r>
            <w:r w:rsidR="00873D3B" w:rsidRPr="009D069F">
              <w:rPr>
                <w:rFonts w:ascii="Ebrima" w:hAnsi="Ebrima"/>
                <w:b/>
                <w:color w:val="385623" w:themeColor="accent6" w:themeShade="80"/>
                <w:sz w:val="18"/>
                <w:szCs w:val="20"/>
              </w:rPr>
              <w:t xml:space="preserve">to Cancun in Mexico and Orlando, US, </w:t>
            </w:r>
            <w:r w:rsidRPr="009D069F">
              <w:rPr>
                <w:rFonts w:ascii="Ebrima" w:hAnsi="Ebrima"/>
                <w:b/>
                <w:color w:val="385623" w:themeColor="accent6" w:themeShade="80"/>
                <w:sz w:val="18"/>
                <w:szCs w:val="20"/>
              </w:rPr>
              <w:t>weekly</w:t>
            </w:r>
            <w:r w:rsidR="00873D3B" w:rsidRPr="009D069F">
              <w:rPr>
                <w:rFonts w:ascii="Ebrima" w:hAnsi="Ebrima"/>
                <w:b/>
                <w:color w:val="385623" w:themeColor="accent6" w:themeShade="80"/>
                <w:sz w:val="18"/>
                <w:szCs w:val="20"/>
              </w:rPr>
              <w:t>,</w:t>
            </w:r>
            <w:r w:rsidRPr="009D069F">
              <w:rPr>
                <w:rFonts w:ascii="Ebrima" w:hAnsi="Ebrima"/>
                <w:b/>
                <w:color w:val="385623" w:themeColor="accent6" w:themeShade="80"/>
                <w:sz w:val="18"/>
                <w:szCs w:val="20"/>
              </w:rPr>
              <w:t xml:space="preserve"> during summer season only</w:t>
            </w:r>
            <w:r w:rsidR="00873D3B" w:rsidRPr="009D069F">
              <w:rPr>
                <w:rFonts w:ascii="Ebrima" w:hAnsi="Ebrima"/>
                <w:b/>
                <w:color w:val="385623" w:themeColor="accent6" w:themeShade="80"/>
                <w:sz w:val="18"/>
                <w:szCs w:val="20"/>
              </w:rPr>
              <w:t>)</w:t>
            </w:r>
          </w:p>
          <w:p w14:paraId="61047684" w14:textId="77777777" w:rsidR="00873D3B" w:rsidRPr="009D069F" w:rsidRDefault="00873D3B">
            <w:pPr>
              <w:rPr>
                <w:rFonts w:ascii="Ebrima" w:hAnsi="Ebrima"/>
                <w:b/>
                <w:color w:val="385623" w:themeColor="accent6" w:themeShade="80"/>
                <w:sz w:val="18"/>
                <w:szCs w:val="20"/>
              </w:rPr>
            </w:pPr>
          </w:p>
          <w:p w14:paraId="03439E24" w14:textId="77777777" w:rsidR="00873D3B" w:rsidRPr="009D069F" w:rsidRDefault="00873D3B">
            <w:pPr>
              <w:rPr>
                <w:rFonts w:ascii="Ebrima" w:hAnsi="Ebrima"/>
                <w:b/>
                <w:color w:val="385623" w:themeColor="accent6" w:themeShade="80"/>
                <w:sz w:val="18"/>
                <w:szCs w:val="20"/>
              </w:rPr>
            </w:pPr>
          </w:p>
        </w:tc>
      </w:tr>
      <w:tr w:rsidR="00E93CBB" w:rsidRPr="009D069F" w14:paraId="74276E4B" w14:textId="77777777" w:rsidTr="000B4C76">
        <w:tc>
          <w:tcPr>
            <w:tcW w:w="3005" w:type="dxa"/>
          </w:tcPr>
          <w:p w14:paraId="000747FC" w14:textId="77777777" w:rsidR="00E93CBB" w:rsidRPr="009D069F" w:rsidRDefault="00E93CBB">
            <w:pPr>
              <w:rPr>
                <w:rFonts w:ascii="Ebrima" w:hAnsi="Ebrima"/>
                <w:b/>
                <w:sz w:val="18"/>
                <w:szCs w:val="20"/>
              </w:rPr>
            </w:pPr>
            <w:r w:rsidRPr="009D069F">
              <w:rPr>
                <w:rFonts w:ascii="Ebrima" w:hAnsi="Ebrima"/>
                <w:b/>
                <w:sz w:val="18"/>
                <w:szCs w:val="20"/>
              </w:rPr>
              <w:t>Annual Flights</w:t>
            </w:r>
          </w:p>
        </w:tc>
        <w:tc>
          <w:tcPr>
            <w:tcW w:w="2944" w:type="dxa"/>
          </w:tcPr>
          <w:p w14:paraId="32614BB1" w14:textId="1F1CE30F" w:rsidR="00E93CBB" w:rsidRPr="009D069F" w:rsidRDefault="00444705">
            <w:pPr>
              <w:rPr>
                <w:rFonts w:ascii="Ebrima" w:hAnsi="Ebrima"/>
                <w:b/>
                <w:color w:val="2F5496" w:themeColor="accent5" w:themeShade="BF"/>
                <w:sz w:val="18"/>
                <w:szCs w:val="20"/>
              </w:rPr>
            </w:pPr>
            <w:r>
              <w:rPr>
                <w:rFonts w:ascii="Ebrima" w:hAnsi="Ebrima"/>
                <w:b/>
                <w:color w:val="2F5496" w:themeColor="accent5" w:themeShade="BF"/>
                <w:sz w:val="18"/>
                <w:szCs w:val="20"/>
              </w:rPr>
              <w:t>118</w:t>
            </w:r>
            <w:r w:rsidR="00E93CBB" w:rsidRPr="009D069F">
              <w:rPr>
                <w:rFonts w:ascii="Ebrima" w:hAnsi="Ebrima"/>
                <w:b/>
                <w:color w:val="2F5496" w:themeColor="accent5" w:themeShade="BF"/>
                <w:sz w:val="18"/>
                <w:szCs w:val="20"/>
              </w:rPr>
              <w:t>,</w:t>
            </w:r>
            <w:r w:rsidR="006E0C81">
              <w:rPr>
                <w:rFonts w:ascii="Ebrima" w:hAnsi="Ebrima"/>
                <w:b/>
                <w:color w:val="2F5496" w:themeColor="accent5" w:themeShade="BF"/>
                <w:sz w:val="18"/>
                <w:szCs w:val="20"/>
              </w:rPr>
              <w:t>5</w:t>
            </w:r>
            <w:r w:rsidR="00E93CBB" w:rsidRPr="009D069F">
              <w:rPr>
                <w:rFonts w:ascii="Ebrima" w:hAnsi="Ebrima"/>
                <w:b/>
                <w:color w:val="2F5496" w:themeColor="accent5" w:themeShade="BF"/>
                <w:sz w:val="18"/>
                <w:szCs w:val="20"/>
              </w:rPr>
              <w:t>00</w:t>
            </w:r>
            <w:r w:rsidR="00FA3606" w:rsidRPr="009D069F">
              <w:rPr>
                <w:rFonts w:ascii="Ebrima" w:hAnsi="Ebrima"/>
                <w:b/>
                <w:color w:val="2F5496" w:themeColor="accent5" w:themeShade="BF"/>
                <w:sz w:val="18"/>
                <w:szCs w:val="20"/>
              </w:rPr>
              <w:t xml:space="preserve"> flights pa</w:t>
            </w:r>
          </w:p>
        </w:tc>
        <w:tc>
          <w:tcPr>
            <w:tcW w:w="3067" w:type="dxa"/>
          </w:tcPr>
          <w:p w14:paraId="59A1812B" w14:textId="77777777" w:rsidR="00E93CBB" w:rsidRPr="009D069F" w:rsidRDefault="00551CD2">
            <w:pPr>
              <w:rPr>
                <w:rFonts w:ascii="Ebrima" w:hAnsi="Ebrima"/>
                <w:b/>
                <w:color w:val="385623" w:themeColor="accent6" w:themeShade="80"/>
                <w:sz w:val="18"/>
                <w:szCs w:val="20"/>
              </w:rPr>
            </w:pPr>
            <w:r w:rsidRPr="009D069F">
              <w:rPr>
                <w:rFonts w:ascii="Ebrima" w:hAnsi="Ebrima"/>
                <w:b/>
                <w:color w:val="385623" w:themeColor="accent6" w:themeShade="80"/>
                <w:sz w:val="18"/>
                <w:szCs w:val="20"/>
              </w:rPr>
              <w:t>60,000</w:t>
            </w:r>
            <w:r w:rsidR="00FA3606" w:rsidRPr="009D069F">
              <w:rPr>
                <w:rFonts w:ascii="Ebrima" w:hAnsi="Ebrima"/>
                <w:b/>
                <w:color w:val="385623" w:themeColor="accent6" w:themeShade="80"/>
                <w:sz w:val="18"/>
                <w:szCs w:val="20"/>
              </w:rPr>
              <w:t xml:space="preserve"> flights pa</w:t>
            </w:r>
          </w:p>
          <w:p w14:paraId="23E53B1F" w14:textId="77777777" w:rsidR="00551CD2" w:rsidRPr="009D069F" w:rsidRDefault="00551CD2">
            <w:pPr>
              <w:rPr>
                <w:rFonts w:ascii="Ebrima" w:hAnsi="Ebrima"/>
                <w:b/>
                <w:color w:val="385623" w:themeColor="accent6" w:themeShade="80"/>
                <w:sz w:val="18"/>
                <w:szCs w:val="20"/>
              </w:rPr>
            </w:pPr>
            <w:r w:rsidRPr="009D069F">
              <w:rPr>
                <w:rFonts w:ascii="Ebrima" w:hAnsi="Ebrima"/>
                <w:b/>
                <w:color w:val="385623" w:themeColor="accent6" w:themeShade="80"/>
                <w:sz w:val="18"/>
                <w:szCs w:val="20"/>
              </w:rPr>
              <w:t xml:space="preserve">c28,000 cargo </w:t>
            </w:r>
          </w:p>
          <w:p w14:paraId="2C19C857" w14:textId="77777777" w:rsidR="00551CD2" w:rsidRPr="009D069F" w:rsidRDefault="00551CD2" w:rsidP="00551CD2">
            <w:pPr>
              <w:rPr>
                <w:rFonts w:ascii="Ebrima" w:hAnsi="Ebrima"/>
                <w:b/>
                <w:color w:val="385623" w:themeColor="accent6" w:themeShade="80"/>
                <w:sz w:val="18"/>
                <w:szCs w:val="20"/>
              </w:rPr>
            </w:pPr>
            <w:r w:rsidRPr="009D069F">
              <w:rPr>
                <w:rFonts w:ascii="Ebrima" w:hAnsi="Ebrima"/>
                <w:b/>
                <w:color w:val="385623" w:themeColor="accent6" w:themeShade="80"/>
                <w:sz w:val="18"/>
                <w:szCs w:val="20"/>
              </w:rPr>
              <w:t>35,000  passengers</w:t>
            </w:r>
          </w:p>
        </w:tc>
      </w:tr>
      <w:tr w:rsidR="00E93CBB" w:rsidRPr="009D069F" w14:paraId="49CB4B94" w14:textId="77777777" w:rsidTr="000B4C76">
        <w:tc>
          <w:tcPr>
            <w:tcW w:w="3005" w:type="dxa"/>
          </w:tcPr>
          <w:p w14:paraId="27BF3865" w14:textId="77777777" w:rsidR="00E93CBB" w:rsidRDefault="00551CD2">
            <w:pPr>
              <w:rPr>
                <w:rFonts w:ascii="Ebrima" w:hAnsi="Ebrima"/>
                <w:b/>
                <w:sz w:val="18"/>
                <w:szCs w:val="20"/>
              </w:rPr>
            </w:pPr>
            <w:r w:rsidRPr="009D069F">
              <w:rPr>
                <w:rFonts w:ascii="Ebrima" w:hAnsi="Ebrima"/>
                <w:b/>
                <w:sz w:val="18"/>
                <w:szCs w:val="20"/>
              </w:rPr>
              <w:t>% Business v Leisure</w:t>
            </w:r>
          </w:p>
          <w:p w14:paraId="6DE34BFC" w14:textId="77777777" w:rsidR="003C04F1" w:rsidRPr="009D069F" w:rsidRDefault="003C04F1">
            <w:pPr>
              <w:rPr>
                <w:rFonts w:ascii="Ebrima" w:hAnsi="Ebrima"/>
                <w:b/>
                <w:sz w:val="18"/>
                <w:szCs w:val="20"/>
              </w:rPr>
            </w:pPr>
            <w:r>
              <w:rPr>
                <w:rFonts w:ascii="Ebrima" w:hAnsi="Ebrima"/>
                <w:b/>
                <w:sz w:val="18"/>
                <w:szCs w:val="20"/>
              </w:rPr>
              <w:t>Long Haul v Short Haul</w:t>
            </w:r>
          </w:p>
        </w:tc>
        <w:tc>
          <w:tcPr>
            <w:tcW w:w="2944" w:type="dxa"/>
          </w:tcPr>
          <w:p w14:paraId="43E705D2" w14:textId="48397EF7" w:rsidR="00E93CBB" w:rsidRDefault="006872E4">
            <w:pPr>
              <w:rPr>
                <w:rFonts w:ascii="Ebrima" w:hAnsi="Ebrima"/>
                <w:b/>
                <w:color w:val="2F5496" w:themeColor="accent5" w:themeShade="BF"/>
                <w:sz w:val="18"/>
                <w:szCs w:val="20"/>
              </w:rPr>
            </w:pPr>
            <w:r w:rsidRPr="006872E4">
              <w:rPr>
                <w:rFonts w:ascii="Ebrima" w:hAnsi="Ebrima"/>
                <w:b/>
                <w:color w:val="2F5496" w:themeColor="accent5" w:themeShade="BF"/>
                <w:sz w:val="18"/>
                <w:szCs w:val="20"/>
              </w:rPr>
              <w:t>1</w:t>
            </w:r>
            <w:r w:rsidR="00B77EE0">
              <w:rPr>
                <w:rFonts w:ascii="Ebrima" w:hAnsi="Ebrima"/>
                <w:b/>
                <w:color w:val="2F5496" w:themeColor="accent5" w:themeShade="BF"/>
                <w:sz w:val="18"/>
                <w:szCs w:val="20"/>
              </w:rPr>
              <w:t>8</w:t>
            </w:r>
            <w:r w:rsidRPr="006872E4">
              <w:rPr>
                <w:rFonts w:ascii="Ebrima" w:hAnsi="Ebrima"/>
                <w:b/>
                <w:color w:val="2F5496" w:themeColor="accent5" w:themeShade="BF"/>
                <w:sz w:val="18"/>
                <w:szCs w:val="20"/>
              </w:rPr>
              <w:t xml:space="preserve">% </w:t>
            </w:r>
            <w:r>
              <w:rPr>
                <w:rFonts w:ascii="Ebrima" w:hAnsi="Ebrima"/>
                <w:b/>
                <w:color w:val="2F5496" w:themeColor="accent5" w:themeShade="BF"/>
                <w:sz w:val="18"/>
                <w:szCs w:val="20"/>
              </w:rPr>
              <w:t xml:space="preserve">Business </w:t>
            </w:r>
            <w:r w:rsidRPr="006872E4">
              <w:rPr>
                <w:rFonts w:ascii="Ebrima" w:hAnsi="Ebrima"/>
                <w:b/>
                <w:color w:val="2F5496" w:themeColor="accent5" w:themeShade="BF"/>
                <w:sz w:val="18"/>
                <w:szCs w:val="20"/>
              </w:rPr>
              <w:t>v 8</w:t>
            </w:r>
            <w:r w:rsidR="00B77EE0">
              <w:rPr>
                <w:rFonts w:ascii="Ebrima" w:hAnsi="Ebrima"/>
                <w:b/>
                <w:color w:val="2F5496" w:themeColor="accent5" w:themeShade="BF"/>
                <w:sz w:val="18"/>
                <w:szCs w:val="20"/>
              </w:rPr>
              <w:t>2</w:t>
            </w:r>
            <w:r w:rsidRPr="006872E4">
              <w:rPr>
                <w:rFonts w:ascii="Ebrima" w:hAnsi="Ebrima"/>
                <w:b/>
                <w:color w:val="2F5496" w:themeColor="accent5" w:themeShade="BF"/>
                <w:sz w:val="18"/>
                <w:szCs w:val="20"/>
              </w:rPr>
              <w:t>%</w:t>
            </w:r>
            <w:r>
              <w:rPr>
                <w:rFonts w:ascii="Ebrima" w:hAnsi="Ebrima"/>
                <w:b/>
                <w:color w:val="2F5496" w:themeColor="accent5" w:themeShade="BF"/>
                <w:sz w:val="18"/>
                <w:szCs w:val="20"/>
              </w:rPr>
              <w:t xml:space="preserve"> Leisure</w:t>
            </w:r>
          </w:p>
          <w:p w14:paraId="10D72C1F" w14:textId="77777777" w:rsidR="003C04F1" w:rsidRPr="009D069F" w:rsidRDefault="003C04F1">
            <w:pPr>
              <w:rPr>
                <w:rFonts w:ascii="Ebrima" w:hAnsi="Ebrima"/>
                <w:b/>
                <w:color w:val="2F5496" w:themeColor="accent5" w:themeShade="BF"/>
                <w:sz w:val="18"/>
                <w:szCs w:val="20"/>
              </w:rPr>
            </w:pPr>
            <w:r w:rsidRPr="003C04F1">
              <w:rPr>
                <w:rFonts w:ascii="Ebrima" w:hAnsi="Ebrima"/>
                <w:b/>
                <w:color w:val="00B0F0"/>
                <w:sz w:val="18"/>
                <w:szCs w:val="20"/>
              </w:rPr>
              <w:t xml:space="preserve">12% Long Haul v 82% Short Haul </w:t>
            </w:r>
          </w:p>
        </w:tc>
        <w:tc>
          <w:tcPr>
            <w:tcW w:w="3067" w:type="dxa"/>
          </w:tcPr>
          <w:p w14:paraId="29C46B25" w14:textId="77777777" w:rsidR="00E93CBB" w:rsidRPr="009D069F" w:rsidRDefault="00551CD2">
            <w:pPr>
              <w:rPr>
                <w:rFonts w:ascii="Ebrima" w:hAnsi="Ebrima"/>
                <w:b/>
                <w:color w:val="385623" w:themeColor="accent6" w:themeShade="80"/>
                <w:sz w:val="18"/>
                <w:szCs w:val="20"/>
              </w:rPr>
            </w:pPr>
            <w:r w:rsidRPr="009D069F">
              <w:rPr>
                <w:rFonts w:ascii="Ebrima" w:hAnsi="Ebrima"/>
                <w:b/>
                <w:color w:val="385623" w:themeColor="accent6" w:themeShade="80"/>
                <w:sz w:val="18"/>
                <w:szCs w:val="20"/>
              </w:rPr>
              <w:t>6% Business v 94% Leisure</w:t>
            </w:r>
          </w:p>
          <w:p w14:paraId="6F4F21A9" w14:textId="77777777" w:rsidR="00FA3606" w:rsidRPr="009D069F" w:rsidRDefault="00941B05">
            <w:pPr>
              <w:rPr>
                <w:rFonts w:ascii="Ebrima" w:hAnsi="Ebrima"/>
                <w:b/>
                <w:color w:val="385623" w:themeColor="accent6" w:themeShade="80"/>
                <w:sz w:val="18"/>
                <w:szCs w:val="20"/>
              </w:rPr>
            </w:pPr>
            <w:r>
              <w:rPr>
                <w:rFonts w:ascii="Ebrima" w:hAnsi="Ebrima"/>
                <w:b/>
                <w:color w:val="C45911" w:themeColor="accent2" w:themeShade="BF"/>
                <w:sz w:val="18"/>
                <w:szCs w:val="20"/>
              </w:rPr>
              <w:t>&lt;1% Long Haul v 99%+</w:t>
            </w:r>
            <w:r w:rsidR="003C04F1" w:rsidRPr="003C04F1">
              <w:rPr>
                <w:rFonts w:ascii="Ebrima" w:hAnsi="Ebrima"/>
                <w:b/>
                <w:color w:val="C45911" w:themeColor="accent2" w:themeShade="BF"/>
                <w:sz w:val="18"/>
                <w:szCs w:val="20"/>
              </w:rPr>
              <w:t xml:space="preserve"> Short Haul</w:t>
            </w:r>
          </w:p>
        </w:tc>
      </w:tr>
      <w:tr w:rsidR="00E93CBB" w:rsidRPr="009D069F" w14:paraId="2C006BEB" w14:textId="77777777" w:rsidTr="000B4C76">
        <w:tc>
          <w:tcPr>
            <w:tcW w:w="3005" w:type="dxa"/>
          </w:tcPr>
          <w:p w14:paraId="171F37EC" w14:textId="77777777" w:rsidR="00E93CBB" w:rsidRPr="009D069F" w:rsidRDefault="00551CD2">
            <w:pPr>
              <w:rPr>
                <w:rFonts w:ascii="Ebrima" w:hAnsi="Ebrima"/>
                <w:b/>
                <w:sz w:val="18"/>
                <w:szCs w:val="20"/>
              </w:rPr>
            </w:pPr>
            <w:r w:rsidRPr="009D069F">
              <w:rPr>
                <w:rFonts w:ascii="Ebrima" w:hAnsi="Ebrima"/>
                <w:b/>
                <w:sz w:val="18"/>
                <w:szCs w:val="20"/>
              </w:rPr>
              <w:t xml:space="preserve">Freight </w:t>
            </w:r>
          </w:p>
        </w:tc>
        <w:tc>
          <w:tcPr>
            <w:tcW w:w="2944" w:type="dxa"/>
          </w:tcPr>
          <w:p w14:paraId="23B11355" w14:textId="77777777" w:rsidR="00E93CBB" w:rsidRPr="009D069F" w:rsidRDefault="00444705" w:rsidP="00444705">
            <w:pPr>
              <w:rPr>
                <w:rFonts w:ascii="Ebrima" w:hAnsi="Ebrima"/>
                <w:b/>
                <w:color w:val="2F5496" w:themeColor="accent5" w:themeShade="BF"/>
                <w:sz w:val="18"/>
                <w:szCs w:val="20"/>
              </w:rPr>
            </w:pPr>
            <w:r>
              <w:rPr>
                <w:rFonts w:ascii="Ebrima" w:hAnsi="Ebrima"/>
                <w:b/>
                <w:bCs/>
                <w:color w:val="2F5496" w:themeColor="accent5" w:themeShade="BF"/>
                <w:sz w:val="18"/>
                <w:szCs w:val="20"/>
              </w:rPr>
              <w:t>Mixed: pax and freight includes smaller and larger items in belly-hold</w:t>
            </w:r>
          </w:p>
        </w:tc>
        <w:tc>
          <w:tcPr>
            <w:tcW w:w="3067" w:type="dxa"/>
          </w:tcPr>
          <w:p w14:paraId="5B3F5900" w14:textId="77777777" w:rsidR="00E93CBB" w:rsidRPr="009D069F" w:rsidRDefault="00551CD2">
            <w:pPr>
              <w:rPr>
                <w:rFonts w:ascii="Ebrima" w:hAnsi="Ebrima"/>
                <w:b/>
                <w:bCs/>
                <w:color w:val="385623" w:themeColor="accent6" w:themeShade="80"/>
                <w:sz w:val="18"/>
                <w:szCs w:val="20"/>
              </w:rPr>
            </w:pPr>
            <w:r w:rsidRPr="009D069F">
              <w:rPr>
                <w:rFonts w:ascii="Ebrima" w:hAnsi="Ebrima"/>
                <w:b/>
                <w:bCs/>
                <w:color w:val="385623" w:themeColor="accent6" w:themeShade="80"/>
                <w:sz w:val="18"/>
                <w:szCs w:val="20"/>
              </w:rPr>
              <w:t>Largest dedicated Freight airport (In-</w:t>
            </w:r>
            <w:r w:rsidR="00444705">
              <w:rPr>
                <w:rFonts w:ascii="Ebrima" w:hAnsi="Ebrima"/>
                <w:b/>
                <w:bCs/>
                <w:color w:val="385623" w:themeColor="accent6" w:themeShade="80"/>
                <w:sz w:val="18"/>
                <w:szCs w:val="20"/>
              </w:rPr>
              <w:t>h</w:t>
            </w:r>
            <w:r w:rsidRPr="009D069F">
              <w:rPr>
                <w:rFonts w:ascii="Ebrima" w:hAnsi="Ebrima"/>
                <w:b/>
                <w:bCs/>
                <w:color w:val="385623" w:themeColor="accent6" w:themeShade="80"/>
                <w:sz w:val="18"/>
                <w:szCs w:val="20"/>
              </w:rPr>
              <w:t>old =&gt; can move</w:t>
            </w:r>
            <w:r w:rsidR="00444705">
              <w:rPr>
                <w:rFonts w:ascii="Ebrima" w:hAnsi="Ebrima"/>
                <w:b/>
                <w:bCs/>
                <w:color w:val="385623" w:themeColor="accent6" w:themeShade="80"/>
                <w:sz w:val="18"/>
                <w:szCs w:val="20"/>
              </w:rPr>
              <w:t xml:space="preserve"> smaller and larger items incl</w:t>
            </w:r>
            <w:r w:rsidRPr="009D069F">
              <w:rPr>
                <w:rFonts w:ascii="Ebrima" w:hAnsi="Ebrima"/>
                <w:b/>
                <w:bCs/>
                <w:color w:val="385623" w:themeColor="accent6" w:themeShade="80"/>
                <w:sz w:val="18"/>
                <w:szCs w:val="20"/>
              </w:rPr>
              <w:t xml:space="preserve"> Bombardier Carriages)</w:t>
            </w:r>
          </w:p>
          <w:p w14:paraId="28464CE3" w14:textId="77777777" w:rsidR="00FA3606" w:rsidRPr="009D069F" w:rsidRDefault="00FA3606">
            <w:pPr>
              <w:rPr>
                <w:rFonts w:ascii="Ebrima" w:hAnsi="Ebrima"/>
                <w:b/>
                <w:color w:val="385623" w:themeColor="accent6" w:themeShade="80"/>
                <w:sz w:val="18"/>
                <w:szCs w:val="20"/>
              </w:rPr>
            </w:pPr>
          </w:p>
        </w:tc>
      </w:tr>
      <w:tr w:rsidR="00E93CBB" w:rsidRPr="009D069F" w14:paraId="74F69691" w14:textId="77777777" w:rsidTr="000B4C76">
        <w:tc>
          <w:tcPr>
            <w:tcW w:w="3005" w:type="dxa"/>
          </w:tcPr>
          <w:p w14:paraId="2738ECD7" w14:textId="77777777" w:rsidR="00E93CBB" w:rsidRPr="009D069F" w:rsidRDefault="00551CD2">
            <w:pPr>
              <w:rPr>
                <w:rFonts w:ascii="Ebrima" w:hAnsi="Ebrima"/>
                <w:b/>
                <w:sz w:val="18"/>
                <w:szCs w:val="20"/>
              </w:rPr>
            </w:pPr>
            <w:r w:rsidRPr="009D069F">
              <w:rPr>
                <w:rFonts w:ascii="Ebrima" w:hAnsi="Ebrima"/>
                <w:b/>
                <w:sz w:val="18"/>
                <w:szCs w:val="20"/>
              </w:rPr>
              <w:t>Night Flight Restrictions</w:t>
            </w:r>
          </w:p>
          <w:p w14:paraId="4DE2BF1C" w14:textId="77777777" w:rsidR="00551CD2" w:rsidRPr="009D069F" w:rsidRDefault="00551CD2">
            <w:pPr>
              <w:rPr>
                <w:rFonts w:ascii="Ebrima" w:hAnsi="Ebrima"/>
                <w:b/>
                <w:sz w:val="18"/>
                <w:szCs w:val="20"/>
              </w:rPr>
            </w:pPr>
          </w:p>
        </w:tc>
        <w:tc>
          <w:tcPr>
            <w:tcW w:w="2944" w:type="dxa"/>
          </w:tcPr>
          <w:p w14:paraId="0ECA6832" w14:textId="77777777" w:rsidR="00551CD2" w:rsidRPr="002A5BF6" w:rsidRDefault="00551CD2" w:rsidP="00551CD2">
            <w:pPr>
              <w:rPr>
                <w:rFonts w:ascii="Ebrima" w:hAnsi="Ebrima"/>
                <w:b/>
                <w:color w:val="2F5496" w:themeColor="accent5" w:themeShade="BF"/>
                <w:sz w:val="16"/>
                <w:szCs w:val="20"/>
              </w:rPr>
            </w:pPr>
            <w:r w:rsidRPr="009D069F">
              <w:rPr>
                <w:rFonts w:ascii="Ebrima" w:hAnsi="Ebrima"/>
                <w:b/>
                <w:color w:val="2F5496" w:themeColor="accent5" w:themeShade="BF"/>
                <w:sz w:val="18"/>
                <w:szCs w:val="20"/>
              </w:rPr>
              <w:t>Max 5% traffic at night</w:t>
            </w:r>
            <w:r w:rsidR="002A5BF6">
              <w:rPr>
                <w:rFonts w:ascii="Ebrima" w:hAnsi="Ebrima"/>
                <w:b/>
                <w:color w:val="2F5496" w:themeColor="accent5" w:themeShade="BF"/>
                <w:sz w:val="18"/>
                <w:szCs w:val="20"/>
              </w:rPr>
              <w:t xml:space="preserve"> </w:t>
            </w:r>
            <w:r w:rsidR="002A5BF6" w:rsidRPr="002A5BF6">
              <w:rPr>
                <w:rFonts w:ascii="Ebrima" w:hAnsi="Ebrima"/>
                <w:b/>
                <w:color w:val="2F5496" w:themeColor="accent5" w:themeShade="BF"/>
                <w:sz w:val="16"/>
                <w:szCs w:val="20"/>
              </w:rPr>
              <w:t>(23.30-0600)</w:t>
            </w:r>
          </w:p>
          <w:p w14:paraId="060C0389" w14:textId="77777777" w:rsidR="00E93CBB" w:rsidRPr="009D069F" w:rsidRDefault="00E93CBB">
            <w:pPr>
              <w:rPr>
                <w:rFonts w:ascii="Ebrima" w:hAnsi="Ebrima"/>
                <w:b/>
                <w:color w:val="2F5496" w:themeColor="accent5" w:themeShade="BF"/>
                <w:sz w:val="18"/>
                <w:szCs w:val="20"/>
              </w:rPr>
            </w:pPr>
          </w:p>
        </w:tc>
        <w:tc>
          <w:tcPr>
            <w:tcW w:w="3067" w:type="dxa"/>
          </w:tcPr>
          <w:p w14:paraId="15F0492F" w14:textId="77777777" w:rsidR="00551CD2" w:rsidRPr="009D069F" w:rsidRDefault="00551CD2" w:rsidP="00551CD2">
            <w:pPr>
              <w:rPr>
                <w:rFonts w:ascii="Ebrima" w:hAnsi="Ebrima"/>
                <w:b/>
                <w:color w:val="385623" w:themeColor="accent6" w:themeShade="80"/>
                <w:sz w:val="18"/>
                <w:szCs w:val="20"/>
              </w:rPr>
            </w:pPr>
            <w:r w:rsidRPr="009D069F">
              <w:rPr>
                <w:rFonts w:ascii="Ebrima" w:hAnsi="Ebrima"/>
                <w:b/>
                <w:color w:val="385623" w:themeColor="accent6" w:themeShade="80"/>
                <w:sz w:val="18"/>
                <w:szCs w:val="20"/>
              </w:rPr>
              <w:t>None</w:t>
            </w:r>
          </w:p>
          <w:p w14:paraId="3E343C35" w14:textId="77777777" w:rsidR="00E93CBB" w:rsidRPr="009D069F" w:rsidRDefault="00444705">
            <w:pPr>
              <w:rPr>
                <w:rFonts w:ascii="Ebrima" w:hAnsi="Ebrima"/>
                <w:b/>
                <w:color w:val="385623" w:themeColor="accent6" w:themeShade="80"/>
                <w:sz w:val="18"/>
                <w:szCs w:val="20"/>
              </w:rPr>
            </w:pPr>
            <w:r>
              <w:rPr>
                <w:rFonts w:ascii="Ebrima" w:hAnsi="Ebrima"/>
                <w:b/>
                <w:sz w:val="18"/>
                <w:szCs w:val="20"/>
              </w:rPr>
              <w:t xml:space="preserve">              </w:t>
            </w:r>
            <w:r w:rsidR="006C1FC2">
              <w:rPr>
                <w:rFonts w:ascii="Ebrima" w:hAnsi="Ebrima"/>
                <w:b/>
                <w:sz w:val="18"/>
                <w:szCs w:val="20"/>
              </w:rPr>
              <w:t xml:space="preserve"> </w:t>
            </w:r>
            <w:r w:rsidR="006C1FC2" w:rsidRPr="00BF4A15">
              <w:rPr>
                <w:rFonts w:ascii="Ebrima" w:hAnsi="Ebrima"/>
                <w:b/>
                <w:color w:val="4472C4" w:themeColor="accent5"/>
                <w:sz w:val="18"/>
                <w:szCs w:val="20"/>
              </w:rPr>
              <w:t>Source: IDEA INSTITUTE</w:t>
            </w:r>
          </w:p>
        </w:tc>
      </w:tr>
    </w:tbl>
    <w:p w14:paraId="0C57ACA5" w14:textId="77777777" w:rsidR="00622F94" w:rsidRDefault="00551CD2" w:rsidP="00683798">
      <w:pPr>
        <w:pStyle w:val="NormalWeb"/>
        <w:shd w:val="clear" w:color="auto" w:fill="FFFFFF"/>
        <w:spacing w:before="240" w:beforeAutospacing="0" w:after="240" w:afterAutospacing="0"/>
        <w:rPr>
          <w:rFonts w:ascii="Ebrima" w:hAnsi="Ebrima"/>
          <w:sz w:val="20"/>
          <w:szCs w:val="20"/>
        </w:rPr>
      </w:pPr>
      <w:r w:rsidRPr="00683798">
        <w:rPr>
          <w:rFonts w:ascii="Ebrima" w:hAnsi="Ebrima"/>
          <w:sz w:val="20"/>
          <w:szCs w:val="20"/>
        </w:rPr>
        <w:t>With emerging aviation business models it would appear the Midlands Engine</w:t>
      </w:r>
      <w:r w:rsidR="00FA3606" w:rsidRPr="00683798">
        <w:rPr>
          <w:rFonts w:ascii="Ebrima" w:hAnsi="Ebrima"/>
          <w:sz w:val="20"/>
          <w:szCs w:val="20"/>
        </w:rPr>
        <w:t>,</w:t>
      </w:r>
      <w:r w:rsidRPr="00683798">
        <w:rPr>
          <w:rFonts w:ascii="Ebrima" w:hAnsi="Ebrima"/>
          <w:sz w:val="20"/>
          <w:szCs w:val="20"/>
        </w:rPr>
        <w:t xml:space="preserve"> with 75% of the UK population within 3 hours drive</w:t>
      </w:r>
      <w:r w:rsidR="0020786B">
        <w:rPr>
          <w:rFonts w:ascii="Ebrima" w:hAnsi="Ebrima"/>
          <w:sz w:val="20"/>
          <w:szCs w:val="20"/>
        </w:rPr>
        <w:t xml:space="preserve"> </w:t>
      </w:r>
      <w:r w:rsidRPr="00683798">
        <w:rPr>
          <w:rFonts w:ascii="Ebrima" w:hAnsi="Ebrima"/>
          <w:sz w:val="20"/>
          <w:szCs w:val="20"/>
        </w:rPr>
        <w:t>time</w:t>
      </w:r>
      <w:r w:rsidR="0020786B">
        <w:rPr>
          <w:rFonts w:ascii="Ebrima" w:hAnsi="Ebrima"/>
          <w:sz w:val="20"/>
          <w:szCs w:val="20"/>
        </w:rPr>
        <w:t xml:space="preserve"> and 10m people within 60 minutes’ drive time</w:t>
      </w:r>
      <w:r w:rsidR="00FA3606" w:rsidRPr="00683798">
        <w:rPr>
          <w:rFonts w:ascii="Ebrima" w:hAnsi="Ebrima"/>
          <w:sz w:val="20"/>
          <w:szCs w:val="20"/>
        </w:rPr>
        <w:t>,</w:t>
      </w:r>
      <w:r w:rsidRPr="00683798">
        <w:rPr>
          <w:rFonts w:ascii="Ebrima" w:hAnsi="Ebrima"/>
          <w:sz w:val="20"/>
          <w:szCs w:val="20"/>
        </w:rPr>
        <w:t xml:space="preserve"> is well positioned to take advantage </w:t>
      </w:r>
      <w:r w:rsidR="00FA3606" w:rsidRPr="00683798">
        <w:rPr>
          <w:rFonts w:ascii="Ebrima" w:hAnsi="Ebrima"/>
          <w:sz w:val="20"/>
          <w:szCs w:val="20"/>
        </w:rPr>
        <w:t xml:space="preserve">of new flexibilities and access opened up by </w:t>
      </w:r>
      <w:r w:rsidR="00B9426D">
        <w:rPr>
          <w:rFonts w:ascii="Ebrima" w:hAnsi="Ebrima"/>
          <w:sz w:val="20"/>
          <w:szCs w:val="20"/>
        </w:rPr>
        <w:t xml:space="preserve">next generation developments such as </w:t>
      </w:r>
      <w:r w:rsidR="00FA3606" w:rsidRPr="00683798">
        <w:rPr>
          <w:rFonts w:ascii="Ebrima" w:hAnsi="Ebrima"/>
          <w:sz w:val="20"/>
          <w:szCs w:val="20"/>
        </w:rPr>
        <w:t xml:space="preserve">the Airbus Neos and Boeing Dreamliner planes. </w:t>
      </w:r>
      <w:r w:rsidR="00622F94">
        <w:rPr>
          <w:rFonts w:ascii="Ebrima" w:hAnsi="Ebrima"/>
          <w:sz w:val="20"/>
          <w:szCs w:val="20"/>
        </w:rPr>
        <w:t xml:space="preserve">  </w:t>
      </w:r>
    </w:p>
    <w:p w14:paraId="56BD9D85" w14:textId="1A86E453" w:rsidR="00F75880" w:rsidRDefault="00FD199F" w:rsidP="00683798">
      <w:pPr>
        <w:pStyle w:val="NormalWeb"/>
        <w:shd w:val="clear" w:color="auto" w:fill="FFFFFF"/>
        <w:spacing w:before="240" w:beforeAutospacing="0" w:after="240" w:afterAutospacing="0"/>
        <w:rPr>
          <w:rFonts w:ascii="Ebrima" w:hAnsi="Ebrima"/>
          <w:sz w:val="20"/>
          <w:szCs w:val="20"/>
        </w:rPr>
      </w:pPr>
      <w:r w:rsidRPr="00444705">
        <w:rPr>
          <w:rFonts w:ascii="Ebrima" w:hAnsi="Ebrima"/>
          <w:sz w:val="20"/>
          <w:szCs w:val="20"/>
        </w:rPr>
        <w:t>F</w:t>
      </w:r>
      <w:r w:rsidR="00FA3606" w:rsidRPr="00444705">
        <w:rPr>
          <w:rFonts w:ascii="Ebrima" w:hAnsi="Ebrima"/>
          <w:sz w:val="20"/>
          <w:szCs w:val="20"/>
        </w:rPr>
        <w:t xml:space="preserve">ollowing recent developments, </w:t>
      </w:r>
      <w:r w:rsidR="00683798" w:rsidRPr="00444705">
        <w:rPr>
          <w:rFonts w:ascii="Ebrima" w:hAnsi="Ebrima"/>
          <w:sz w:val="20"/>
          <w:szCs w:val="20"/>
        </w:rPr>
        <w:t>including</w:t>
      </w:r>
      <w:r w:rsidR="00FA3606" w:rsidRPr="00444705">
        <w:rPr>
          <w:rFonts w:ascii="Ebrima" w:hAnsi="Ebrima"/>
          <w:sz w:val="20"/>
          <w:szCs w:val="20"/>
        </w:rPr>
        <w:t xml:space="preserve"> the collapse of Monarch</w:t>
      </w:r>
      <w:r w:rsidR="00683798" w:rsidRPr="00444705">
        <w:rPr>
          <w:rFonts w:ascii="Ebrima" w:hAnsi="Ebrima"/>
          <w:sz w:val="20"/>
          <w:szCs w:val="20"/>
        </w:rPr>
        <w:t xml:space="preserve"> -</w:t>
      </w:r>
      <w:r w:rsidR="00013D24" w:rsidRPr="00444705">
        <w:rPr>
          <w:rFonts w:ascii="Ebrima" w:hAnsi="Ebrima"/>
          <w:sz w:val="20"/>
          <w:szCs w:val="20"/>
        </w:rPr>
        <w:t xml:space="preserve"> formerly </w:t>
      </w:r>
      <w:r w:rsidR="00FA3606" w:rsidRPr="00444705">
        <w:rPr>
          <w:rFonts w:ascii="Ebrima" w:hAnsi="Ebrima"/>
          <w:sz w:val="20"/>
          <w:szCs w:val="20"/>
        </w:rPr>
        <w:t>th</w:t>
      </w:r>
      <w:r w:rsidR="00683798" w:rsidRPr="00444705">
        <w:rPr>
          <w:rFonts w:ascii="Ebrima" w:hAnsi="Ebrima"/>
          <w:sz w:val="20"/>
          <w:szCs w:val="20"/>
        </w:rPr>
        <w:t>eir third largest o</w:t>
      </w:r>
      <w:r w:rsidR="004074AD">
        <w:rPr>
          <w:rFonts w:ascii="Ebrima" w:hAnsi="Ebrima"/>
          <w:sz w:val="20"/>
          <w:szCs w:val="20"/>
        </w:rPr>
        <w:t xml:space="preserve">perator - </w:t>
      </w:r>
      <w:r w:rsidR="00683798" w:rsidRPr="00444705">
        <w:rPr>
          <w:rFonts w:ascii="Ebrima" w:hAnsi="Ebrima"/>
          <w:sz w:val="20"/>
          <w:szCs w:val="20"/>
        </w:rPr>
        <w:t xml:space="preserve">and </w:t>
      </w:r>
      <w:r w:rsidR="00F849FC">
        <w:rPr>
          <w:rFonts w:ascii="Ebrima" w:hAnsi="Ebrima"/>
          <w:sz w:val="20"/>
          <w:szCs w:val="20"/>
        </w:rPr>
        <w:t xml:space="preserve">the </w:t>
      </w:r>
      <w:r w:rsidR="00683798" w:rsidRPr="00444705">
        <w:rPr>
          <w:rFonts w:ascii="Ebrima" w:hAnsi="Ebrima"/>
          <w:sz w:val="20"/>
          <w:szCs w:val="20"/>
        </w:rPr>
        <w:t xml:space="preserve">withdrawal of </w:t>
      </w:r>
      <w:r w:rsidR="004074AD">
        <w:rPr>
          <w:rFonts w:ascii="Ebrima" w:hAnsi="Ebrima"/>
          <w:sz w:val="20"/>
          <w:szCs w:val="20"/>
        </w:rPr>
        <w:t xml:space="preserve">the </w:t>
      </w:r>
      <w:r w:rsidR="00683798" w:rsidRPr="00444705">
        <w:rPr>
          <w:rFonts w:ascii="Ebrima" w:hAnsi="Ebrima"/>
          <w:sz w:val="20"/>
          <w:szCs w:val="20"/>
        </w:rPr>
        <w:t>Latvian operator, Primera Airlines</w:t>
      </w:r>
      <w:r w:rsidR="004074AD">
        <w:rPr>
          <w:rFonts w:ascii="Ebrima" w:hAnsi="Ebrima"/>
          <w:sz w:val="20"/>
          <w:szCs w:val="20"/>
        </w:rPr>
        <w:t>,</w:t>
      </w:r>
      <w:r w:rsidR="00683798" w:rsidRPr="00444705">
        <w:rPr>
          <w:rFonts w:ascii="Ebrima" w:hAnsi="Ebrima"/>
          <w:sz w:val="20"/>
          <w:szCs w:val="20"/>
        </w:rPr>
        <w:t xml:space="preserve"> </w:t>
      </w:r>
      <w:r w:rsidR="00F849FC">
        <w:rPr>
          <w:rFonts w:ascii="Ebrima" w:hAnsi="Ebrima"/>
          <w:sz w:val="20"/>
          <w:szCs w:val="20"/>
        </w:rPr>
        <w:t xml:space="preserve">in </w:t>
      </w:r>
      <w:r w:rsidR="00683798" w:rsidRPr="00444705">
        <w:rPr>
          <w:rFonts w:ascii="Ebrima" w:hAnsi="Ebrima" w:cs="Arial"/>
          <w:sz w:val="20"/>
          <w:szCs w:val="20"/>
        </w:rPr>
        <w:t>October 2018, (which  also stopp</w:t>
      </w:r>
      <w:r w:rsidR="00F849FC">
        <w:rPr>
          <w:rFonts w:ascii="Ebrima" w:hAnsi="Ebrima" w:cs="Arial"/>
          <w:sz w:val="20"/>
          <w:szCs w:val="20"/>
        </w:rPr>
        <w:t>ed</w:t>
      </w:r>
      <w:r w:rsidR="00683798" w:rsidRPr="00444705">
        <w:rPr>
          <w:rFonts w:ascii="Ebrima" w:hAnsi="Ebrima" w:cs="Arial"/>
          <w:sz w:val="20"/>
          <w:szCs w:val="20"/>
        </w:rPr>
        <w:t xml:space="preserve"> flights from London Stansted to Alicante and Malaga)</w:t>
      </w:r>
      <w:r w:rsidR="004B557C">
        <w:rPr>
          <w:rFonts w:ascii="Ebrima" w:hAnsi="Ebrima" w:cs="Arial"/>
          <w:sz w:val="20"/>
          <w:szCs w:val="20"/>
        </w:rPr>
        <w:t>, the airport’s future growth projections will be critical for the wider Midlands region</w:t>
      </w:r>
      <w:r w:rsidR="00444705" w:rsidRPr="00444705">
        <w:rPr>
          <w:rFonts w:ascii="Ebrima" w:hAnsi="Ebrima"/>
          <w:sz w:val="20"/>
          <w:szCs w:val="20"/>
        </w:rPr>
        <w:t xml:space="preserve">. </w:t>
      </w:r>
      <w:r w:rsidR="00622F94">
        <w:rPr>
          <w:rFonts w:ascii="Ebrima" w:hAnsi="Ebrima"/>
          <w:sz w:val="20"/>
          <w:szCs w:val="20"/>
        </w:rPr>
        <w:t xml:space="preserve"> With </w:t>
      </w:r>
      <w:r w:rsidR="00F872CD">
        <w:rPr>
          <w:rFonts w:ascii="Ebrima" w:hAnsi="Ebrima"/>
          <w:sz w:val="20"/>
          <w:szCs w:val="20"/>
        </w:rPr>
        <w:t>c</w:t>
      </w:r>
      <w:r w:rsidR="00444705" w:rsidRPr="00444705">
        <w:rPr>
          <w:rFonts w:ascii="Ebrima" w:hAnsi="Ebrima"/>
          <w:sz w:val="20"/>
          <w:szCs w:val="20"/>
        </w:rPr>
        <w:t>urrent projections anticipat</w:t>
      </w:r>
      <w:r w:rsidR="00622F94">
        <w:rPr>
          <w:rFonts w:ascii="Ebrima" w:hAnsi="Ebrima"/>
          <w:sz w:val="20"/>
          <w:szCs w:val="20"/>
        </w:rPr>
        <w:t>ing</w:t>
      </w:r>
      <w:r w:rsidR="00444705" w:rsidRPr="00444705">
        <w:rPr>
          <w:rFonts w:ascii="Ebrima" w:hAnsi="Ebrima"/>
          <w:sz w:val="20"/>
          <w:szCs w:val="20"/>
        </w:rPr>
        <w:t xml:space="preserve"> balanced growth from</w:t>
      </w:r>
      <w:r w:rsidR="004074AD">
        <w:rPr>
          <w:rFonts w:ascii="Ebrima" w:hAnsi="Ebrima"/>
          <w:sz w:val="20"/>
          <w:szCs w:val="20"/>
        </w:rPr>
        <w:t xml:space="preserve"> </w:t>
      </w:r>
      <w:r w:rsidR="00FA3606" w:rsidRPr="00444705">
        <w:rPr>
          <w:rFonts w:ascii="Ebrima" w:hAnsi="Ebrima"/>
          <w:sz w:val="20"/>
          <w:szCs w:val="20"/>
        </w:rPr>
        <w:t>13m pax per an</w:t>
      </w:r>
      <w:r w:rsidR="00444705" w:rsidRPr="00444705">
        <w:rPr>
          <w:rFonts w:ascii="Ebrima" w:hAnsi="Ebrima"/>
          <w:sz w:val="20"/>
          <w:szCs w:val="20"/>
        </w:rPr>
        <w:t>num to 18m pax per annum by 2033</w:t>
      </w:r>
      <w:r w:rsidRPr="00444705">
        <w:rPr>
          <w:rFonts w:ascii="Ebrima" w:hAnsi="Ebrima"/>
          <w:sz w:val="20"/>
          <w:szCs w:val="20"/>
        </w:rPr>
        <w:t xml:space="preserve"> </w:t>
      </w:r>
      <w:r w:rsidR="00622F94">
        <w:rPr>
          <w:rFonts w:ascii="Ebrima" w:hAnsi="Ebrima"/>
          <w:sz w:val="20"/>
          <w:szCs w:val="20"/>
        </w:rPr>
        <w:t>(</w:t>
      </w:r>
      <w:r w:rsidR="005F75A6">
        <w:rPr>
          <w:rFonts w:ascii="Ebrima" w:hAnsi="Ebrima"/>
          <w:sz w:val="20"/>
          <w:szCs w:val="20"/>
        </w:rPr>
        <w:t xml:space="preserve">anticipating </w:t>
      </w:r>
      <w:r w:rsidR="004074AD">
        <w:rPr>
          <w:rFonts w:ascii="Ebrima" w:hAnsi="Ebrima"/>
          <w:sz w:val="20"/>
          <w:szCs w:val="20"/>
        </w:rPr>
        <w:t>a central growth scenario of +</w:t>
      </w:r>
      <w:r w:rsidRPr="00444705">
        <w:rPr>
          <w:rFonts w:ascii="Ebrima" w:hAnsi="Ebrima"/>
          <w:sz w:val="20"/>
          <w:szCs w:val="20"/>
        </w:rPr>
        <w:t xml:space="preserve">5m pax </w:t>
      </w:r>
      <w:r w:rsidR="005F75A6">
        <w:rPr>
          <w:rFonts w:ascii="Ebrima" w:hAnsi="Ebrima"/>
          <w:sz w:val="20"/>
          <w:szCs w:val="20"/>
        </w:rPr>
        <w:t xml:space="preserve">growth </w:t>
      </w:r>
      <w:r w:rsidRPr="00444705">
        <w:rPr>
          <w:rFonts w:ascii="Ebrima" w:hAnsi="Ebrima"/>
          <w:sz w:val="20"/>
          <w:szCs w:val="20"/>
        </w:rPr>
        <w:t xml:space="preserve">over </w:t>
      </w:r>
      <w:r w:rsidR="005F75A6">
        <w:rPr>
          <w:rFonts w:ascii="Ebrima" w:hAnsi="Ebrima"/>
          <w:sz w:val="20"/>
          <w:szCs w:val="20"/>
        </w:rPr>
        <w:t xml:space="preserve">the coming </w:t>
      </w:r>
      <w:r w:rsidRPr="00444705">
        <w:rPr>
          <w:rFonts w:ascii="Ebrima" w:hAnsi="Ebrima"/>
          <w:sz w:val="20"/>
          <w:szCs w:val="20"/>
        </w:rPr>
        <w:t>18 year period</w:t>
      </w:r>
      <w:r w:rsidR="00444705" w:rsidRPr="00444705">
        <w:rPr>
          <w:rFonts w:ascii="Ebrima" w:hAnsi="Ebrima"/>
          <w:sz w:val="20"/>
          <w:szCs w:val="20"/>
        </w:rPr>
        <w:t xml:space="preserve">, with </w:t>
      </w:r>
      <w:r w:rsidR="00F849FC">
        <w:rPr>
          <w:rFonts w:ascii="Ebrima" w:hAnsi="Ebrima"/>
          <w:sz w:val="20"/>
          <w:szCs w:val="20"/>
        </w:rPr>
        <w:t>high</w:t>
      </w:r>
      <w:r w:rsidR="00444705" w:rsidRPr="00444705">
        <w:rPr>
          <w:rFonts w:ascii="Ebrima" w:hAnsi="Ebrima"/>
          <w:sz w:val="20"/>
          <w:szCs w:val="20"/>
        </w:rPr>
        <w:t xml:space="preserve"> growth projections t</w:t>
      </w:r>
      <w:r w:rsidR="004074AD">
        <w:rPr>
          <w:rFonts w:ascii="Ebrima" w:hAnsi="Ebrima"/>
          <w:sz w:val="20"/>
          <w:szCs w:val="20"/>
        </w:rPr>
        <w:t>owards +</w:t>
      </w:r>
      <w:r w:rsidR="00444705" w:rsidRPr="00444705">
        <w:rPr>
          <w:rFonts w:ascii="Ebrima" w:hAnsi="Ebrima"/>
          <w:sz w:val="20"/>
          <w:szCs w:val="20"/>
        </w:rPr>
        <w:t>24m pax by 2033</w:t>
      </w:r>
      <w:r w:rsidR="00622F94">
        <w:rPr>
          <w:rFonts w:ascii="Ebrima" w:hAnsi="Ebrima"/>
          <w:sz w:val="20"/>
          <w:szCs w:val="20"/>
        </w:rPr>
        <w:t>),</w:t>
      </w:r>
      <w:r w:rsidR="00FA3606" w:rsidRPr="00444705">
        <w:rPr>
          <w:rFonts w:ascii="Ebrima" w:hAnsi="Ebrima"/>
          <w:sz w:val="20"/>
          <w:szCs w:val="20"/>
        </w:rPr>
        <w:t xml:space="preserve"> </w:t>
      </w:r>
      <w:r w:rsidR="005F75A6">
        <w:rPr>
          <w:rFonts w:ascii="Ebrima" w:hAnsi="Ebrima"/>
          <w:sz w:val="20"/>
          <w:szCs w:val="20"/>
        </w:rPr>
        <w:t>Birmingham Airport is predicting +2.4% annual growth uplift compared to +1.5% annual aviation growth across the UK. This compares to an annual average growth of +7.4% over the five years 2013-2017.</w:t>
      </w:r>
      <w:r w:rsidR="00622F94">
        <w:rPr>
          <w:rFonts w:ascii="Ebrima" w:hAnsi="Ebrima"/>
          <w:sz w:val="20"/>
          <w:szCs w:val="20"/>
        </w:rPr>
        <w:t xml:space="preserve"> As shown below, EMA has seen slower growth in passengers during the period 2013-2017,averaging 2.4% each year.</w:t>
      </w:r>
    </w:p>
    <w:p w14:paraId="5452E063" w14:textId="77777777" w:rsidR="005F75A6" w:rsidRPr="00444705" w:rsidRDefault="005F75A6" w:rsidP="00683798">
      <w:pPr>
        <w:pStyle w:val="NormalWeb"/>
        <w:shd w:val="clear" w:color="auto" w:fill="FFFFFF"/>
        <w:spacing w:before="240" w:beforeAutospacing="0" w:after="240" w:afterAutospacing="0"/>
        <w:rPr>
          <w:rFonts w:ascii="Ebrima" w:hAnsi="Ebrima"/>
          <w:sz w:val="20"/>
          <w:szCs w:val="20"/>
        </w:rPr>
      </w:pPr>
    </w:p>
    <w:tbl>
      <w:tblPr>
        <w:tblStyle w:val="TableGrid"/>
        <w:tblW w:w="0" w:type="auto"/>
        <w:tblLook w:val="04A0" w:firstRow="1" w:lastRow="0" w:firstColumn="1" w:lastColumn="0" w:noHBand="0" w:noVBand="1"/>
      </w:tblPr>
      <w:tblGrid>
        <w:gridCol w:w="9016"/>
      </w:tblGrid>
      <w:tr w:rsidR="00E36573" w14:paraId="0F6BF216" w14:textId="77777777" w:rsidTr="00E36573">
        <w:tc>
          <w:tcPr>
            <w:tcW w:w="9016" w:type="dxa"/>
          </w:tcPr>
          <w:p w14:paraId="4350D799" w14:textId="4D7C425D" w:rsidR="00E36573" w:rsidRDefault="005A2FAD">
            <w:pPr>
              <w:rPr>
                <w:rFonts w:ascii="Ebrima" w:hAnsi="Ebrima"/>
                <w:sz w:val="20"/>
                <w:szCs w:val="20"/>
              </w:rPr>
            </w:pPr>
            <w:r>
              <w:rPr>
                <w:rFonts w:ascii="Ebrima" w:hAnsi="Ebrima"/>
                <w:noProof/>
                <w:sz w:val="20"/>
                <w:szCs w:val="20"/>
                <w:lang w:eastAsia="en-GB"/>
              </w:rPr>
              <w:lastRenderedPageBreak/>
              <mc:AlternateContent>
                <mc:Choice Requires="wps">
                  <w:drawing>
                    <wp:anchor distT="0" distB="0" distL="114300" distR="114300" simplePos="0" relativeHeight="251718656" behindDoc="0" locked="0" layoutInCell="1" allowOverlap="1" wp14:anchorId="330ACF50" wp14:editId="41DD7C23">
                      <wp:simplePos x="0" y="0"/>
                      <wp:positionH relativeFrom="column">
                        <wp:posOffset>2938145</wp:posOffset>
                      </wp:positionH>
                      <wp:positionV relativeFrom="paragraph">
                        <wp:posOffset>2294890</wp:posOffset>
                      </wp:positionV>
                      <wp:extent cx="2659380" cy="9144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26593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D8E9B" w14:textId="3D129E91" w:rsidR="000F337E" w:rsidRPr="005A2FAD" w:rsidRDefault="000F337E">
                                  <w:pPr>
                                    <w:rPr>
                                      <w:b/>
                                      <w:color w:val="2F5496" w:themeColor="accent5" w:themeShade="BF"/>
                                      <w:sz w:val="24"/>
                                    </w:rPr>
                                  </w:pPr>
                                  <w:r w:rsidRPr="005A2FAD">
                                    <w:rPr>
                                      <w:b/>
                                      <w:color w:val="2F5496" w:themeColor="accent5" w:themeShade="BF"/>
                                      <w:sz w:val="24"/>
                                    </w:rPr>
                                    <w:t>Avg 5 year growth rate 2013 - 2017</w:t>
                                  </w:r>
                                </w:p>
                                <w:p w14:paraId="7D98ED5A" w14:textId="6071751C" w:rsidR="000F337E" w:rsidRPr="005A2FAD" w:rsidRDefault="000F337E">
                                  <w:pPr>
                                    <w:rPr>
                                      <w:b/>
                                      <w:color w:val="2F5496" w:themeColor="accent5" w:themeShade="BF"/>
                                      <w:sz w:val="24"/>
                                    </w:rPr>
                                  </w:pPr>
                                  <w:r>
                                    <w:rPr>
                                      <w:b/>
                                      <w:color w:val="2F5496" w:themeColor="accent5" w:themeShade="BF"/>
                                      <w:sz w:val="24"/>
                                    </w:rPr>
                                    <w:t>BHX</w:t>
                                  </w:r>
                                  <w:r w:rsidRPr="005A2FAD">
                                    <w:rPr>
                                      <w:b/>
                                      <w:color w:val="2F5496" w:themeColor="accent5" w:themeShade="BF"/>
                                      <w:sz w:val="24"/>
                                    </w:rPr>
                                    <w:t xml:space="preserve"> = 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ACF50" id="_x0000_t202" coordsize="21600,21600" o:spt="202" path="m,l,21600r21600,l21600,xe">
                      <v:stroke joinstyle="miter"/>
                      <v:path gradientshapeok="t" o:connecttype="rect"/>
                    </v:shapetype>
                    <v:shape id="Text Box 6" o:spid="_x0000_s1026" type="#_x0000_t202" style="position:absolute;margin-left:231.35pt;margin-top:180.7pt;width:209.4pt;height:1in;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" fillcolor="white [3201]" strokeweight=".5pt">
                      <v:textbox>
                        <w:txbxContent>
                          <w:p w14:paraId="49AD8E9B" w14:textId="3D129E91" w:rsidR="000F337E" w:rsidRPr="005A2FAD" w:rsidRDefault="000F337E">
                            <w:pPr>
                              <w:rPr>
                                <w:b/>
                                <w:color w:val="2F5496" w:themeColor="accent5" w:themeShade="BF"/>
                                <w:sz w:val="24"/>
                              </w:rPr>
                            </w:pPr>
                            <w:r w:rsidRPr="005A2FAD">
                              <w:rPr>
                                <w:b/>
                                <w:color w:val="2F5496" w:themeColor="accent5" w:themeShade="BF"/>
                                <w:sz w:val="24"/>
                              </w:rPr>
                              <w:t>Avg 5 year growth rate 2013 - 2017</w:t>
                            </w:r>
                          </w:p>
                          <w:p w14:paraId="7D98ED5A" w14:textId="6071751C" w:rsidR="000F337E" w:rsidRPr="005A2FAD" w:rsidRDefault="000F337E">
                            <w:pPr>
                              <w:rPr>
                                <w:b/>
                                <w:color w:val="2F5496" w:themeColor="accent5" w:themeShade="BF"/>
                                <w:sz w:val="24"/>
                              </w:rPr>
                            </w:pPr>
                            <w:r>
                              <w:rPr>
                                <w:b/>
                                <w:color w:val="2F5496" w:themeColor="accent5" w:themeShade="BF"/>
                                <w:sz w:val="24"/>
                              </w:rPr>
                              <w:t>BHX</w:t>
                            </w:r>
                            <w:r w:rsidRPr="005A2FAD">
                              <w:rPr>
                                <w:b/>
                                <w:color w:val="2F5496" w:themeColor="accent5" w:themeShade="BF"/>
                                <w:sz w:val="24"/>
                              </w:rPr>
                              <w:t xml:space="preserve"> = 7.41%</w:t>
                            </w:r>
                          </w:p>
                        </w:txbxContent>
                      </v:textbox>
                    </v:shape>
                  </w:pict>
                </mc:Fallback>
              </mc:AlternateContent>
            </w:r>
            <w:r w:rsidR="003C4944" w:rsidRPr="003C4944">
              <w:rPr>
                <w:rFonts w:ascii="Ebrima" w:hAnsi="Ebrima"/>
                <w:noProof/>
                <w:sz w:val="20"/>
                <w:szCs w:val="20"/>
                <w:lang w:eastAsia="en-GB"/>
              </w:rPr>
              <w:drawing>
                <wp:inline distT="0" distB="0" distL="0" distR="0" wp14:anchorId="4D877671" wp14:editId="60D7BDE4">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r w:rsidR="00E36573" w:rsidRPr="006C1FC2">
              <w:rPr>
                <w:rFonts w:ascii="Ebrima" w:hAnsi="Ebrima"/>
                <w:noProof/>
                <w:sz w:val="20"/>
                <w:szCs w:val="20"/>
                <w:lang w:eastAsia="en-GB"/>
              </w:rPr>
              <mc:AlternateContent>
                <mc:Choice Requires="wps">
                  <w:drawing>
                    <wp:anchor distT="45720" distB="45720" distL="114300" distR="114300" simplePos="0" relativeHeight="251709440" behindDoc="0" locked="0" layoutInCell="1" allowOverlap="1" wp14:anchorId="454AC392" wp14:editId="603D9FF7">
                      <wp:simplePos x="0" y="0"/>
                      <wp:positionH relativeFrom="margin">
                        <wp:posOffset>2927350</wp:posOffset>
                      </wp:positionH>
                      <wp:positionV relativeFrom="paragraph">
                        <wp:posOffset>3283585</wp:posOffset>
                      </wp:positionV>
                      <wp:extent cx="2682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14:paraId="53A01C5B" w14:textId="5505AE20" w:rsidR="000F337E" w:rsidRPr="00BF4A15" w:rsidRDefault="000F337E" w:rsidP="00E36573">
                                  <w:pPr>
                                    <w:rPr>
                                      <w:b/>
                                      <w:color w:val="4472C4" w:themeColor="accent5"/>
                                      <w:sz w:val="18"/>
                                    </w:rPr>
                                  </w:pPr>
                                  <w:r w:rsidRPr="00BF4A15">
                                    <w:rPr>
                                      <w:b/>
                                      <w:color w:val="4472C4" w:themeColor="accent5"/>
                                      <w:sz w:val="18"/>
                                    </w:rPr>
                                    <w:t>Source: Birmingham  Airport (BHX)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AC392" id="Text Box 2" o:spid="_x0000_s1027" type="#_x0000_t202" style="position:absolute;margin-left:230.5pt;margin-top:258.55pt;width:211.2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">
                      <v:textbox style="mso-fit-shape-to-text:t">
                        <w:txbxContent>
                          <w:p w14:paraId="53A01C5B" w14:textId="5505AE20" w:rsidR="000F337E" w:rsidRPr="00BF4A15" w:rsidRDefault="000F337E" w:rsidP="00E36573">
                            <w:pPr>
                              <w:rPr>
                                <w:b/>
                                <w:color w:val="4472C4" w:themeColor="accent5"/>
                                <w:sz w:val="18"/>
                              </w:rPr>
                            </w:pPr>
                            <w:r w:rsidRPr="00BF4A15">
                              <w:rPr>
                                <w:b/>
                                <w:color w:val="4472C4" w:themeColor="accent5"/>
                                <w:sz w:val="18"/>
                              </w:rPr>
                              <w:t>Source: Birmingham  Airport (BHX)</w:t>
                            </w:r>
                          </w:p>
                        </w:txbxContent>
                      </v:textbox>
                      <w10:wrap type="square" anchorx="margin"/>
                    </v:shape>
                  </w:pict>
                </mc:Fallback>
              </mc:AlternateContent>
            </w:r>
          </w:p>
        </w:tc>
      </w:tr>
    </w:tbl>
    <w:p w14:paraId="3B32DFE1" w14:textId="77777777" w:rsidR="00993C45" w:rsidRDefault="00993C45">
      <w:pPr>
        <w:rPr>
          <w:rFonts w:ascii="Ebrima" w:hAnsi="Ebrima"/>
          <w:sz w:val="20"/>
          <w:szCs w:val="20"/>
        </w:rPr>
      </w:pPr>
    </w:p>
    <w:tbl>
      <w:tblPr>
        <w:tblStyle w:val="TableGrid"/>
        <w:tblW w:w="0" w:type="auto"/>
        <w:tblLook w:val="04A0" w:firstRow="1" w:lastRow="0" w:firstColumn="1" w:lastColumn="0" w:noHBand="0" w:noVBand="1"/>
      </w:tblPr>
      <w:tblGrid>
        <w:gridCol w:w="9016"/>
      </w:tblGrid>
      <w:tr w:rsidR="00E9188F" w14:paraId="4C7E8216" w14:textId="77777777" w:rsidTr="00E9188F">
        <w:tc>
          <w:tcPr>
            <w:tcW w:w="9016" w:type="dxa"/>
          </w:tcPr>
          <w:p w14:paraId="29C382D2" w14:textId="119113CE" w:rsidR="00E9188F" w:rsidRDefault="005A2FAD">
            <w:pPr>
              <w:rPr>
                <w:rFonts w:ascii="Ebrima" w:hAnsi="Ebrima"/>
                <w:sz w:val="20"/>
                <w:szCs w:val="20"/>
              </w:rPr>
            </w:pPr>
            <w:r>
              <w:rPr>
                <w:rFonts w:ascii="Ebrima" w:hAnsi="Ebrima"/>
                <w:noProof/>
                <w:sz w:val="20"/>
                <w:szCs w:val="20"/>
                <w:lang w:eastAsia="en-GB"/>
              </w:rPr>
              <mc:AlternateContent>
                <mc:Choice Requires="wps">
                  <w:drawing>
                    <wp:anchor distT="0" distB="0" distL="114300" distR="114300" simplePos="0" relativeHeight="251719680" behindDoc="0" locked="0" layoutInCell="1" allowOverlap="1" wp14:anchorId="05B170EC" wp14:editId="074014CB">
                      <wp:simplePos x="0" y="0"/>
                      <wp:positionH relativeFrom="column">
                        <wp:posOffset>3288665</wp:posOffset>
                      </wp:positionH>
                      <wp:positionV relativeFrom="paragraph">
                        <wp:posOffset>2300605</wp:posOffset>
                      </wp:positionV>
                      <wp:extent cx="2316480" cy="9144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23164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E88EF" w14:textId="68114CA9" w:rsidR="000F337E" w:rsidRPr="005A2FAD" w:rsidRDefault="000F337E">
                                  <w:pPr>
                                    <w:rPr>
                                      <w:b/>
                                      <w:color w:val="2F5496" w:themeColor="accent5" w:themeShade="BF"/>
                                      <w:sz w:val="24"/>
                                    </w:rPr>
                                  </w:pPr>
                                  <w:r w:rsidRPr="005A2FAD">
                                    <w:rPr>
                                      <w:b/>
                                      <w:color w:val="2F5496" w:themeColor="accent5" w:themeShade="BF"/>
                                      <w:sz w:val="24"/>
                                    </w:rPr>
                                    <w:t>Avg Growth rate 2013-2017</w:t>
                                  </w:r>
                                </w:p>
                                <w:p w14:paraId="2B9757D5" w14:textId="7AB6D7C4" w:rsidR="000F337E" w:rsidRPr="005A2FAD" w:rsidRDefault="000F337E">
                                  <w:pPr>
                                    <w:rPr>
                                      <w:b/>
                                      <w:color w:val="2F5496" w:themeColor="accent5" w:themeShade="BF"/>
                                      <w:sz w:val="24"/>
                                    </w:rPr>
                                  </w:pPr>
                                  <w:r w:rsidRPr="005A2FAD">
                                    <w:rPr>
                                      <w:b/>
                                      <w:color w:val="2F5496" w:themeColor="accent5" w:themeShade="BF"/>
                                      <w:sz w:val="24"/>
                                    </w:rPr>
                                    <w:t>EMA =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170EC" id="Text Box 13" o:spid="_x0000_s1028" type="#_x0000_t202" style="position:absolute;margin-left:258.95pt;margin-top:181.15pt;width:182.4pt;height:1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" fillcolor="white [3201]" strokeweight=".5pt">
                      <v:textbox>
                        <w:txbxContent>
                          <w:p w14:paraId="289E88EF" w14:textId="68114CA9" w:rsidR="000F337E" w:rsidRPr="005A2FAD" w:rsidRDefault="000F337E">
                            <w:pPr>
                              <w:rPr>
                                <w:b/>
                                <w:color w:val="2F5496" w:themeColor="accent5" w:themeShade="BF"/>
                                <w:sz w:val="24"/>
                              </w:rPr>
                            </w:pPr>
                            <w:r w:rsidRPr="005A2FAD">
                              <w:rPr>
                                <w:b/>
                                <w:color w:val="2F5496" w:themeColor="accent5" w:themeShade="BF"/>
                                <w:sz w:val="24"/>
                              </w:rPr>
                              <w:t>Avg Growth rate 2013-2017</w:t>
                            </w:r>
                          </w:p>
                          <w:p w14:paraId="2B9757D5" w14:textId="7AB6D7C4" w:rsidR="000F337E" w:rsidRPr="005A2FAD" w:rsidRDefault="000F337E">
                            <w:pPr>
                              <w:rPr>
                                <w:b/>
                                <w:color w:val="2F5496" w:themeColor="accent5" w:themeShade="BF"/>
                                <w:sz w:val="24"/>
                              </w:rPr>
                            </w:pPr>
                            <w:r w:rsidRPr="005A2FAD">
                              <w:rPr>
                                <w:b/>
                                <w:color w:val="2F5496" w:themeColor="accent5" w:themeShade="BF"/>
                                <w:sz w:val="24"/>
                              </w:rPr>
                              <w:t>EMA = 2.4%</w:t>
                            </w:r>
                          </w:p>
                        </w:txbxContent>
                      </v:textbox>
                    </v:shape>
                  </w:pict>
                </mc:Fallback>
              </mc:AlternateContent>
            </w:r>
            <w:r w:rsidR="00E9188F" w:rsidRPr="00E9188F">
              <w:rPr>
                <w:rFonts w:ascii="Ebrima" w:hAnsi="Ebrima"/>
                <w:noProof/>
                <w:sz w:val="20"/>
                <w:szCs w:val="20"/>
                <w:lang w:eastAsia="en-GB"/>
              </w:rPr>
              <w:drawing>
                <wp:inline distT="0" distB="0" distL="0" distR="0" wp14:anchorId="372E9E19" wp14:editId="1273F6FB">
                  <wp:extent cx="6533286" cy="3459480"/>
                  <wp:effectExtent l="0" t="0" r="127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34362" cy="3460050"/>
                          </a:xfrm>
                          <a:prstGeom prst="rect">
                            <a:avLst/>
                          </a:prstGeom>
                        </pic:spPr>
                      </pic:pic>
                    </a:graphicData>
                  </a:graphic>
                </wp:inline>
              </w:drawing>
            </w:r>
          </w:p>
        </w:tc>
      </w:tr>
    </w:tbl>
    <w:p w14:paraId="2C5170FE" w14:textId="77777777" w:rsidR="00E9188F" w:rsidRDefault="00BF4A15">
      <w:pPr>
        <w:rPr>
          <w:rFonts w:ascii="Ebrima" w:hAnsi="Ebrima"/>
          <w:sz w:val="20"/>
          <w:szCs w:val="20"/>
        </w:rPr>
      </w:pPr>
      <w:r w:rsidRPr="00BF4A15">
        <w:rPr>
          <w:rFonts w:ascii="Ebrima" w:hAnsi="Ebrima"/>
          <w:noProof/>
          <w:sz w:val="20"/>
          <w:szCs w:val="20"/>
          <w:lang w:eastAsia="en-GB"/>
        </w:rPr>
        <mc:AlternateContent>
          <mc:Choice Requires="wps">
            <w:drawing>
              <wp:anchor distT="45720" distB="45720" distL="114300" distR="114300" simplePos="0" relativeHeight="251713536" behindDoc="1" locked="0" layoutInCell="1" allowOverlap="1" wp14:anchorId="05D6C31E" wp14:editId="1B0817C3">
                <wp:simplePos x="0" y="0"/>
                <wp:positionH relativeFrom="margin">
                  <wp:align>right</wp:align>
                </wp:positionH>
                <wp:positionV relativeFrom="paragraph">
                  <wp:posOffset>45720</wp:posOffset>
                </wp:positionV>
                <wp:extent cx="2354580" cy="1404620"/>
                <wp:effectExtent l="0" t="0" r="2667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04620"/>
                        </a:xfrm>
                        <a:prstGeom prst="rect">
                          <a:avLst/>
                        </a:prstGeom>
                        <a:solidFill>
                          <a:srgbClr val="FFFFFF"/>
                        </a:solidFill>
                        <a:ln w="9525">
                          <a:solidFill>
                            <a:srgbClr val="000000"/>
                          </a:solidFill>
                          <a:miter lim="800000"/>
                          <a:headEnd/>
                          <a:tailEnd/>
                        </a:ln>
                      </wps:spPr>
                      <wps:txbx>
                        <w:txbxContent>
                          <w:p w14:paraId="2552FD50" w14:textId="77777777" w:rsidR="000F337E" w:rsidRPr="0015056A" w:rsidRDefault="000F337E">
                            <w:pPr>
                              <w:rPr>
                                <w:rFonts w:ascii="Ebrima" w:hAnsi="Ebrima"/>
                                <w:b/>
                                <w:color w:val="4472C4" w:themeColor="accent5"/>
                                <w:sz w:val="18"/>
                              </w:rPr>
                            </w:pPr>
                            <w:r w:rsidRPr="0015056A">
                              <w:rPr>
                                <w:rFonts w:ascii="Ebrima" w:hAnsi="Ebrima"/>
                                <w:b/>
                                <w:color w:val="4472C4" w:themeColor="accent5"/>
                                <w:sz w:val="18"/>
                              </w:rPr>
                              <w:t>Source: East Midlands Airport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6C31E" id="_x0000_s1029" type="#_x0000_t202" style="position:absolute;margin-left:134.2pt;margin-top:3.6pt;width:185.4pt;height:110.6pt;z-index:-251602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">
                <v:textbox style="mso-fit-shape-to-text:t">
                  <w:txbxContent>
                    <w:p w14:paraId="2552FD50" w14:textId="77777777" w:rsidR="000F337E" w:rsidRPr="0015056A" w:rsidRDefault="000F337E">
                      <w:pPr>
                        <w:rPr>
                          <w:rFonts w:ascii="Ebrima" w:hAnsi="Ebrima"/>
                          <w:b/>
                          <w:color w:val="4472C4" w:themeColor="accent5"/>
                          <w:sz w:val="18"/>
                        </w:rPr>
                      </w:pPr>
                      <w:r w:rsidRPr="0015056A">
                        <w:rPr>
                          <w:rFonts w:ascii="Ebrima" w:hAnsi="Ebrima"/>
                          <w:b/>
                          <w:color w:val="4472C4" w:themeColor="accent5"/>
                          <w:sz w:val="18"/>
                        </w:rPr>
                        <w:t>Source: East Midlands Airport</w:t>
                      </w:r>
                    </w:p>
                  </w:txbxContent>
                </v:textbox>
                <w10:wrap type="square" anchorx="margin"/>
              </v:shape>
            </w:pict>
          </mc:Fallback>
        </mc:AlternateContent>
      </w:r>
    </w:p>
    <w:p w14:paraId="4B68826F" w14:textId="77777777" w:rsidR="002A5BF6" w:rsidRDefault="002A5BF6">
      <w:pPr>
        <w:rPr>
          <w:rFonts w:ascii="Ebrima" w:hAnsi="Ebrima"/>
          <w:b/>
          <w:sz w:val="20"/>
          <w:szCs w:val="20"/>
        </w:rPr>
      </w:pPr>
    </w:p>
    <w:p w14:paraId="5752E617" w14:textId="77777777" w:rsidR="00311869" w:rsidRPr="00703EE3" w:rsidRDefault="00311869">
      <w:pPr>
        <w:rPr>
          <w:rFonts w:ascii="Ebrima" w:hAnsi="Ebrima"/>
          <w:b/>
          <w:noProof/>
          <w:sz w:val="4"/>
          <w:szCs w:val="20"/>
          <w:lang w:eastAsia="en-GB"/>
        </w:rPr>
      </w:pPr>
      <w:r w:rsidRPr="00311869">
        <w:rPr>
          <w:rFonts w:ascii="Ebrima" w:hAnsi="Ebrima"/>
          <w:b/>
          <w:sz w:val="20"/>
          <w:szCs w:val="20"/>
        </w:rPr>
        <w:t>General Aviation</w:t>
      </w:r>
      <w:r>
        <w:rPr>
          <w:rFonts w:ascii="Ebrima" w:hAnsi="Ebrima"/>
          <w:b/>
          <w:sz w:val="20"/>
          <w:szCs w:val="20"/>
        </w:rPr>
        <w:t xml:space="preserve"> (GA)</w:t>
      </w:r>
      <w:r>
        <w:rPr>
          <w:rFonts w:ascii="Ebrima" w:hAnsi="Ebrima"/>
          <w:noProof/>
          <w:sz w:val="20"/>
          <w:szCs w:val="20"/>
          <w:lang w:eastAsia="en-GB"/>
        </w:rPr>
        <w:br/>
      </w:r>
      <w:r w:rsidR="00703EE3">
        <w:rPr>
          <w:rFonts w:ascii="Ebrima" w:hAnsi="Ebrima"/>
          <w:sz w:val="20"/>
          <w:szCs w:val="20"/>
        </w:rPr>
        <w:t xml:space="preserve">GA covers most </w:t>
      </w:r>
      <w:r w:rsidRPr="00311869">
        <w:rPr>
          <w:rFonts w:ascii="Ebrima" w:hAnsi="Ebrima"/>
          <w:sz w:val="20"/>
          <w:szCs w:val="20"/>
        </w:rPr>
        <w:t xml:space="preserve">aviation that is not Commercial Air Transport. </w:t>
      </w:r>
      <w:r>
        <w:rPr>
          <w:rFonts w:ascii="Ebrima" w:hAnsi="Ebrima"/>
          <w:sz w:val="20"/>
          <w:szCs w:val="20"/>
        </w:rPr>
        <w:t xml:space="preserve">In the </w:t>
      </w:r>
      <w:r w:rsidRPr="00311869">
        <w:rPr>
          <w:rFonts w:ascii="Ebrima" w:hAnsi="Ebrima"/>
          <w:sz w:val="20"/>
          <w:szCs w:val="33"/>
        </w:rPr>
        <w:t>UK GA</w:t>
      </w:r>
      <w:r>
        <w:rPr>
          <w:rFonts w:ascii="Ebrima" w:hAnsi="Ebrima"/>
          <w:sz w:val="20"/>
          <w:szCs w:val="33"/>
        </w:rPr>
        <w:t xml:space="preserve"> is regarded as being ‘</w:t>
      </w:r>
      <w:r w:rsidRPr="00311869">
        <w:rPr>
          <w:rFonts w:ascii="Ebrima" w:hAnsi="Ebrima"/>
          <w:sz w:val="20"/>
          <w:szCs w:val="33"/>
        </w:rPr>
        <w:t>under threat</w:t>
      </w:r>
      <w:r>
        <w:rPr>
          <w:rFonts w:ascii="Ebrima" w:hAnsi="Ebrima"/>
          <w:sz w:val="20"/>
          <w:szCs w:val="33"/>
        </w:rPr>
        <w:t>’</w:t>
      </w:r>
      <w:r w:rsidR="00703EE3">
        <w:rPr>
          <w:rFonts w:ascii="Ebrima" w:hAnsi="Ebrima"/>
          <w:sz w:val="20"/>
          <w:szCs w:val="33"/>
        </w:rPr>
        <w:t xml:space="preserve"> with continued</w:t>
      </w:r>
      <w:r w:rsidRPr="00311869">
        <w:rPr>
          <w:rFonts w:ascii="Ebrima" w:hAnsi="Ebrima"/>
          <w:sz w:val="20"/>
          <w:szCs w:val="33"/>
        </w:rPr>
        <w:t xml:space="preserve"> airfield</w:t>
      </w:r>
      <w:r w:rsidR="00703EE3">
        <w:rPr>
          <w:rFonts w:ascii="Ebrima" w:hAnsi="Ebrima"/>
          <w:sz w:val="20"/>
          <w:szCs w:val="33"/>
        </w:rPr>
        <w:t xml:space="preserve"> development</w:t>
      </w:r>
      <w:r w:rsidRPr="00311869">
        <w:rPr>
          <w:rFonts w:ascii="Ebrima" w:hAnsi="Ebrima"/>
          <w:sz w:val="20"/>
          <w:szCs w:val="33"/>
        </w:rPr>
        <w:t xml:space="preserve"> for housing and encroachment by controlled airspace</w:t>
      </w:r>
      <w:r>
        <w:rPr>
          <w:rFonts w:ascii="Ebrima" w:hAnsi="Ebrima"/>
          <w:sz w:val="20"/>
          <w:szCs w:val="33"/>
        </w:rPr>
        <w:t xml:space="preserve">. </w:t>
      </w:r>
      <w:r w:rsidR="00703EE3">
        <w:rPr>
          <w:rFonts w:ascii="Ebrima" w:hAnsi="Ebrima"/>
          <w:sz w:val="20"/>
          <w:szCs w:val="33"/>
        </w:rPr>
        <w:t>I</w:t>
      </w:r>
      <w:r>
        <w:rPr>
          <w:rFonts w:ascii="Ebrima" w:hAnsi="Ebrima"/>
          <w:sz w:val="20"/>
          <w:szCs w:val="33"/>
        </w:rPr>
        <w:t xml:space="preserve">t </w:t>
      </w:r>
      <w:r w:rsidR="00703EE3">
        <w:rPr>
          <w:rFonts w:ascii="Ebrima" w:hAnsi="Ebrima"/>
          <w:sz w:val="20"/>
          <w:szCs w:val="33"/>
        </w:rPr>
        <w:t>is seen as a further</w:t>
      </w:r>
      <w:r>
        <w:rPr>
          <w:rFonts w:ascii="Ebrima" w:hAnsi="Ebrima"/>
          <w:sz w:val="20"/>
          <w:szCs w:val="33"/>
        </w:rPr>
        <w:t xml:space="preserve"> area for </w:t>
      </w:r>
      <w:r w:rsidR="00703EE3">
        <w:rPr>
          <w:rFonts w:ascii="Ebrima" w:hAnsi="Ebrima"/>
          <w:sz w:val="20"/>
          <w:szCs w:val="33"/>
        </w:rPr>
        <w:t xml:space="preserve">possible expansion </w:t>
      </w:r>
      <w:r>
        <w:rPr>
          <w:rFonts w:ascii="Ebrima" w:hAnsi="Ebrima"/>
          <w:sz w:val="20"/>
          <w:szCs w:val="33"/>
        </w:rPr>
        <w:t>i</w:t>
      </w:r>
      <w:r w:rsidRPr="00311869">
        <w:rPr>
          <w:rFonts w:ascii="Ebrima" w:hAnsi="Ebrima"/>
          <w:noProof/>
          <w:sz w:val="20"/>
          <w:szCs w:val="20"/>
          <w:lang w:eastAsia="en-GB"/>
        </w:rPr>
        <w:t xml:space="preserve">n </w:t>
      </w:r>
      <w:r>
        <w:rPr>
          <w:rFonts w:ascii="Ebrima" w:hAnsi="Ebrima"/>
          <w:noProof/>
          <w:sz w:val="20"/>
          <w:szCs w:val="20"/>
          <w:lang w:eastAsia="en-GB"/>
        </w:rPr>
        <w:t xml:space="preserve">the Midlands in </w:t>
      </w:r>
      <w:r w:rsidR="00703EE3">
        <w:rPr>
          <w:rFonts w:ascii="Ebrima" w:hAnsi="Ebrima"/>
          <w:noProof/>
          <w:sz w:val="20"/>
          <w:szCs w:val="20"/>
          <w:lang w:eastAsia="en-GB"/>
        </w:rPr>
        <w:t>light of</w:t>
      </w:r>
      <w:r w:rsidRPr="00311869">
        <w:rPr>
          <w:rFonts w:ascii="Ebrima" w:hAnsi="Ebrima"/>
          <w:noProof/>
          <w:sz w:val="20"/>
          <w:szCs w:val="20"/>
          <w:lang w:eastAsia="en-GB"/>
        </w:rPr>
        <w:t xml:space="preserve"> </w:t>
      </w:r>
      <w:r w:rsidR="00703EE3">
        <w:rPr>
          <w:rFonts w:ascii="Ebrima" w:hAnsi="Ebrima"/>
          <w:noProof/>
          <w:sz w:val="20"/>
          <w:szCs w:val="20"/>
          <w:lang w:eastAsia="en-GB"/>
        </w:rPr>
        <w:t xml:space="preserve">Luton Airport at </w:t>
      </w:r>
      <w:r w:rsidR="00703EE3">
        <w:rPr>
          <w:rFonts w:ascii="Ebrima" w:hAnsi="Ebrima"/>
          <w:noProof/>
          <w:sz w:val="20"/>
          <w:szCs w:val="20"/>
          <w:lang w:eastAsia="en-GB"/>
        </w:rPr>
        <w:lastRenderedPageBreak/>
        <w:t xml:space="preserve">near or full capacity in servicing this niche, Bristol Airport being the nearest top 10 UK GA airport and in </w:t>
      </w:r>
      <w:r w:rsidR="00E5453B">
        <w:rPr>
          <w:rFonts w:ascii="Ebrima" w:hAnsi="Ebrima"/>
          <w:noProof/>
          <w:sz w:val="20"/>
          <w:szCs w:val="20"/>
          <w:lang w:eastAsia="en-GB"/>
        </w:rPr>
        <w:t>regard to</w:t>
      </w:r>
      <w:r w:rsidR="00703EE3">
        <w:rPr>
          <w:rFonts w:ascii="Ebrima" w:hAnsi="Ebrima"/>
          <w:noProof/>
          <w:sz w:val="20"/>
          <w:szCs w:val="20"/>
          <w:lang w:eastAsia="en-GB"/>
        </w:rPr>
        <w:t xml:space="preserve"> </w:t>
      </w:r>
      <w:r w:rsidR="00E5453B">
        <w:rPr>
          <w:rFonts w:ascii="Ebrima" w:hAnsi="Ebrima"/>
          <w:noProof/>
          <w:sz w:val="20"/>
          <w:szCs w:val="20"/>
          <w:lang w:eastAsia="en-GB"/>
        </w:rPr>
        <w:t xml:space="preserve">our recent </w:t>
      </w:r>
      <w:r w:rsidRPr="00311869">
        <w:rPr>
          <w:rFonts w:ascii="Ebrima" w:hAnsi="Ebrima"/>
          <w:noProof/>
          <w:sz w:val="20"/>
          <w:szCs w:val="20"/>
          <w:lang w:eastAsia="en-GB"/>
        </w:rPr>
        <w:t>manufacturing</w:t>
      </w:r>
      <w:r w:rsidR="00E5453B">
        <w:rPr>
          <w:rFonts w:ascii="Ebrima" w:hAnsi="Ebrima"/>
          <w:noProof/>
          <w:sz w:val="20"/>
          <w:szCs w:val="20"/>
          <w:lang w:eastAsia="en-GB"/>
        </w:rPr>
        <w:t xml:space="preserve">, </w:t>
      </w:r>
      <w:r w:rsidRPr="00311869">
        <w:rPr>
          <w:rFonts w:ascii="Ebrima" w:hAnsi="Ebrima"/>
          <w:noProof/>
          <w:sz w:val="20"/>
          <w:szCs w:val="20"/>
          <w:lang w:eastAsia="en-GB"/>
        </w:rPr>
        <w:t>service</w:t>
      </w:r>
      <w:r w:rsidR="00E5453B">
        <w:rPr>
          <w:rFonts w:ascii="Ebrima" w:hAnsi="Ebrima"/>
          <w:noProof/>
          <w:sz w:val="20"/>
          <w:szCs w:val="20"/>
          <w:lang w:eastAsia="en-GB"/>
        </w:rPr>
        <w:t xml:space="preserve"> and entertainment</w:t>
      </w:r>
      <w:r w:rsidRPr="00311869">
        <w:rPr>
          <w:rFonts w:ascii="Ebrima" w:hAnsi="Ebrima"/>
          <w:noProof/>
          <w:sz w:val="20"/>
          <w:szCs w:val="20"/>
          <w:lang w:eastAsia="en-GB"/>
        </w:rPr>
        <w:t xml:space="preserve"> </w:t>
      </w:r>
      <w:r>
        <w:rPr>
          <w:rFonts w:ascii="Ebrima" w:hAnsi="Ebrima"/>
          <w:noProof/>
          <w:sz w:val="20"/>
          <w:szCs w:val="20"/>
          <w:lang w:eastAsia="en-GB"/>
        </w:rPr>
        <w:t>success</w:t>
      </w:r>
      <w:r w:rsidR="00E5453B">
        <w:rPr>
          <w:rFonts w:ascii="Ebrima" w:hAnsi="Ebrima"/>
          <w:noProof/>
          <w:sz w:val="20"/>
          <w:szCs w:val="20"/>
          <w:lang w:eastAsia="en-GB"/>
        </w:rPr>
        <w:t>es</w:t>
      </w:r>
      <w:r>
        <w:rPr>
          <w:rFonts w:ascii="Ebrima" w:hAnsi="Ebrima"/>
          <w:noProof/>
          <w:sz w:val="20"/>
          <w:szCs w:val="20"/>
          <w:lang w:eastAsia="en-GB"/>
        </w:rPr>
        <w:t xml:space="preserve">, </w:t>
      </w:r>
      <w:r w:rsidR="00703EE3">
        <w:rPr>
          <w:rFonts w:ascii="Ebrima" w:hAnsi="Ebrima"/>
          <w:noProof/>
          <w:sz w:val="20"/>
          <w:szCs w:val="20"/>
          <w:lang w:eastAsia="en-GB"/>
        </w:rPr>
        <w:t>leading to an increase in</w:t>
      </w:r>
      <w:r w:rsidRPr="00311869">
        <w:rPr>
          <w:rFonts w:ascii="Ebrima" w:hAnsi="Ebrima"/>
          <w:noProof/>
          <w:sz w:val="20"/>
          <w:szCs w:val="20"/>
          <w:lang w:eastAsia="en-GB"/>
        </w:rPr>
        <w:t xml:space="preserve"> </w:t>
      </w:r>
      <w:r w:rsidR="00703EE3">
        <w:rPr>
          <w:rFonts w:ascii="Ebrima" w:hAnsi="Ebrima"/>
          <w:noProof/>
          <w:sz w:val="20"/>
          <w:szCs w:val="20"/>
          <w:lang w:eastAsia="en-GB"/>
        </w:rPr>
        <w:t xml:space="preserve">private </w:t>
      </w:r>
      <w:r w:rsidRPr="00311869">
        <w:rPr>
          <w:rFonts w:ascii="Ebrima" w:hAnsi="Ebrima"/>
          <w:noProof/>
          <w:sz w:val="20"/>
          <w:szCs w:val="20"/>
          <w:lang w:eastAsia="en-GB"/>
        </w:rPr>
        <w:t>jets</w:t>
      </w:r>
      <w:r w:rsidR="00703EE3">
        <w:rPr>
          <w:rFonts w:ascii="Ebrima" w:hAnsi="Ebrima"/>
          <w:noProof/>
          <w:sz w:val="20"/>
          <w:szCs w:val="20"/>
          <w:lang w:eastAsia="en-GB"/>
        </w:rPr>
        <w:t xml:space="preserve"> required by </w:t>
      </w:r>
      <w:r w:rsidRPr="00311869">
        <w:rPr>
          <w:rFonts w:ascii="Ebrima" w:hAnsi="Ebrima"/>
          <w:noProof/>
          <w:sz w:val="20"/>
          <w:szCs w:val="20"/>
          <w:lang w:eastAsia="en-GB"/>
        </w:rPr>
        <w:t>entrepreneurs, entertainers, footbal</w:t>
      </w:r>
      <w:r w:rsidR="00703EE3">
        <w:rPr>
          <w:rFonts w:ascii="Ebrima" w:hAnsi="Ebrima"/>
          <w:noProof/>
          <w:sz w:val="20"/>
          <w:szCs w:val="20"/>
          <w:lang w:eastAsia="en-GB"/>
        </w:rPr>
        <w:t xml:space="preserve">l and sporting teams </w:t>
      </w:r>
      <w:r w:rsidR="00E5453B">
        <w:rPr>
          <w:rFonts w:ascii="Ebrima" w:hAnsi="Ebrima"/>
          <w:noProof/>
          <w:sz w:val="20"/>
          <w:szCs w:val="20"/>
          <w:lang w:eastAsia="en-GB"/>
        </w:rPr>
        <w:t xml:space="preserve">to meet their </w:t>
      </w:r>
      <w:r w:rsidR="00703EE3">
        <w:rPr>
          <w:rFonts w:ascii="Ebrima" w:hAnsi="Ebrima"/>
          <w:noProof/>
          <w:sz w:val="20"/>
          <w:szCs w:val="20"/>
          <w:lang w:eastAsia="en-GB"/>
        </w:rPr>
        <w:t>int</w:t>
      </w:r>
      <w:r w:rsidRPr="00311869">
        <w:rPr>
          <w:rFonts w:ascii="Ebrima" w:hAnsi="Ebrima"/>
          <w:noProof/>
          <w:sz w:val="20"/>
          <w:szCs w:val="20"/>
          <w:lang w:eastAsia="en-GB"/>
        </w:rPr>
        <w:t>ernational travel</w:t>
      </w:r>
      <w:r w:rsidR="00703EE3">
        <w:rPr>
          <w:rFonts w:ascii="Ebrima" w:hAnsi="Ebrima"/>
          <w:noProof/>
          <w:sz w:val="20"/>
          <w:szCs w:val="20"/>
          <w:lang w:eastAsia="en-GB"/>
        </w:rPr>
        <w:t xml:space="preserve"> rquirements</w:t>
      </w:r>
      <w:r w:rsidRPr="00311869">
        <w:rPr>
          <w:rFonts w:ascii="Ebrima" w:hAnsi="Ebrima"/>
          <w:noProof/>
          <w:sz w:val="20"/>
          <w:szCs w:val="20"/>
          <w:lang w:eastAsia="en-GB"/>
        </w:rPr>
        <w:t xml:space="preserve">. </w:t>
      </w:r>
      <w:r>
        <w:rPr>
          <w:rFonts w:ascii="Ebrima" w:hAnsi="Ebrima"/>
          <w:noProof/>
          <w:sz w:val="20"/>
          <w:szCs w:val="20"/>
          <w:lang w:eastAsia="en-GB"/>
        </w:rPr>
        <w:t xml:space="preserve">Following </w:t>
      </w:r>
      <w:r w:rsidRPr="00703EE3">
        <w:rPr>
          <w:rFonts w:ascii="Ebrima" w:hAnsi="Ebrima" w:cs="Arial"/>
          <w:sz w:val="20"/>
          <w:szCs w:val="20"/>
          <w:shd w:val="clear" w:color="auto" w:fill="FFFFFF"/>
        </w:rPr>
        <w:t>Byron Davies appointment as the government's first ever General Aviation Champion</w:t>
      </w:r>
      <w:r w:rsidR="00E5453B">
        <w:rPr>
          <w:rFonts w:ascii="Ebrima" w:hAnsi="Ebrima" w:cs="Arial"/>
          <w:sz w:val="20"/>
          <w:szCs w:val="20"/>
          <w:shd w:val="clear" w:color="auto" w:fill="FFFFFF"/>
        </w:rPr>
        <w:t xml:space="preserve">, </w:t>
      </w:r>
      <w:r w:rsidR="00191AB3">
        <w:rPr>
          <w:rFonts w:ascii="Ebrima" w:hAnsi="Ebrima" w:cs="Arial"/>
          <w:sz w:val="20"/>
          <w:szCs w:val="20"/>
          <w:shd w:val="clear" w:color="auto" w:fill="FFFFFF"/>
        </w:rPr>
        <w:t xml:space="preserve">it is anticipated that </w:t>
      </w:r>
      <w:r w:rsidR="00E5453B">
        <w:rPr>
          <w:rFonts w:ascii="Ebrima" w:hAnsi="Ebrima" w:cs="Arial"/>
          <w:sz w:val="20"/>
          <w:szCs w:val="20"/>
          <w:shd w:val="clear" w:color="auto" w:fill="FFFFFF"/>
        </w:rPr>
        <w:t>he will lead</w:t>
      </w:r>
      <w:r w:rsidR="00703EE3" w:rsidRPr="00703EE3">
        <w:rPr>
          <w:rFonts w:ascii="Ebrima" w:hAnsi="Ebrima" w:cs="Arial"/>
          <w:sz w:val="20"/>
          <w:szCs w:val="20"/>
          <w:shd w:val="clear" w:color="auto" w:fill="FFFFFF"/>
        </w:rPr>
        <w:t xml:space="preserve"> government </w:t>
      </w:r>
      <w:r w:rsidR="00703EE3">
        <w:rPr>
          <w:rFonts w:ascii="Ebrima" w:hAnsi="Ebrima" w:cs="Arial"/>
          <w:color w:val="0B0C0C"/>
          <w:sz w:val="20"/>
          <w:szCs w:val="20"/>
          <w:shd w:val="clear" w:color="auto" w:fill="FFFFFF"/>
        </w:rPr>
        <w:t xml:space="preserve">research and </w:t>
      </w:r>
      <w:r w:rsidR="00E5453B">
        <w:rPr>
          <w:rFonts w:ascii="Ebrima" w:hAnsi="Ebrima" w:cs="Arial"/>
          <w:color w:val="0B0C0C"/>
          <w:sz w:val="20"/>
          <w:szCs w:val="20"/>
          <w:shd w:val="clear" w:color="auto" w:fill="FFFFFF"/>
        </w:rPr>
        <w:t>engage</w:t>
      </w:r>
      <w:r w:rsidRPr="00703EE3">
        <w:rPr>
          <w:rFonts w:ascii="Ebrima" w:hAnsi="Ebrima" w:cs="Arial"/>
          <w:color w:val="0B0C0C"/>
          <w:sz w:val="20"/>
          <w:szCs w:val="20"/>
          <w:shd w:val="clear" w:color="auto" w:fill="FFFFFF"/>
        </w:rPr>
        <w:t xml:space="preserve"> with fliers to identify a network of strategically important airfields help</w:t>
      </w:r>
      <w:r w:rsidR="00E5453B">
        <w:rPr>
          <w:rFonts w:ascii="Ebrima" w:hAnsi="Ebrima" w:cs="Arial"/>
          <w:color w:val="0B0C0C"/>
          <w:sz w:val="20"/>
          <w:szCs w:val="20"/>
          <w:shd w:val="clear" w:color="auto" w:fill="FFFFFF"/>
        </w:rPr>
        <w:t>ing</w:t>
      </w:r>
      <w:r w:rsidRPr="00703EE3">
        <w:rPr>
          <w:rFonts w:ascii="Ebrima" w:hAnsi="Ebrima" w:cs="Arial"/>
          <w:color w:val="0B0C0C"/>
          <w:sz w:val="20"/>
          <w:szCs w:val="20"/>
          <w:shd w:val="clear" w:color="auto" w:fill="FFFFFF"/>
        </w:rPr>
        <w:t xml:space="preserve"> the general aviation sector </w:t>
      </w:r>
      <w:r w:rsidR="00E5453B">
        <w:rPr>
          <w:rFonts w:ascii="Ebrima" w:hAnsi="Ebrima" w:cs="Arial"/>
          <w:color w:val="0B0C0C"/>
          <w:sz w:val="20"/>
          <w:szCs w:val="20"/>
          <w:shd w:val="clear" w:color="auto" w:fill="FFFFFF"/>
        </w:rPr>
        <w:t>to</w:t>
      </w:r>
      <w:r w:rsidRPr="00703EE3">
        <w:rPr>
          <w:rFonts w:ascii="Ebrima" w:hAnsi="Ebrima" w:cs="Arial"/>
          <w:color w:val="0B0C0C"/>
          <w:sz w:val="20"/>
          <w:szCs w:val="20"/>
          <w:shd w:val="clear" w:color="auto" w:fill="FFFFFF"/>
        </w:rPr>
        <w:t xml:space="preserve"> deliver a report on the value of general aviation to the </w:t>
      </w:r>
      <w:r w:rsidR="00E5453B">
        <w:rPr>
          <w:rFonts w:ascii="Ebrima" w:hAnsi="Ebrima" w:cs="Arial"/>
          <w:color w:val="0B0C0C"/>
          <w:sz w:val="20"/>
          <w:szCs w:val="20"/>
          <w:shd w:val="clear" w:color="auto" w:fill="FFFFFF"/>
        </w:rPr>
        <w:t xml:space="preserve">UK </w:t>
      </w:r>
      <w:r w:rsidRPr="00703EE3">
        <w:rPr>
          <w:rFonts w:ascii="Ebrima" w:hAnsi="Ebrima" w:cs="Arial"/>
          <w:color w:val="0B0C0C"/>
          <w:sz w:val="20"/>
          <w:szCs w:val="20"/>
          <w:shd w:val="clear" w:color="auto" w:fill="FFFFFF"/>
        </w:rPr>
        <w:t>economy</w:t>
      </w:r>
      <w:r w:rsidRPr="00703EE3">
        <w:rPr>
          <w:rFonts w:ascii="Ebrima" w:hAnsi="Ebrima" w:cs="Arial"/>
          <w:sz w:val="20"/>
          <w:szCs w:val="20"/>
          <w:shd w:val="clear" w:color="auto" w:fill="FFFFFF"/>
        </w:rPr>
        <w:t>.</w:t>
      </w:r>
    </w:p>
    <w:tbl>
      <w:tblPr>
        <w:tblStyle w:val="TableGrid"/>
        <w:tblW w:w="0" w:type="auto"/>
        <w:tblLook w:val="04A0" w:firstRow="1" w:lastRow="0" w:firstColumn="1" w:lastColumn="0" w:noHBand="0" w:noVBand="1"/>
      </w:tblPr>
      <w:tblGrid>
        <w:gridCol w:w="9016"/>
      </w:tblGrid>
      <w:tr w:rsidR="00993C45" w14:paraId="3CDB576B" w14:textId="77777777" w:rsidTr="00993C45">
        <w:tc>
          <w:tcPr>
            <w:tcW w:w="9016" w:type="dxa"/>
          </w:tcPr>
          <w:p w14:paraId="2251F2C6" w14:textId="45B483AA" w:rsidR="00993C45" w:rsidRDefault="00993C45">
            <w:pPr>
              <w:rPr>
                <w:rFonts w:ascii="Ebrima" w:hAnsi="Ebrima"/>
                <w:sz w:val="20"/>
                <w:szCs w:val="20"/>
              </w:rPr>
            </w:pPr>
            <w:r w:rsidRPr="006C1FC2">
              <w:rPr>
                <w:rFonts w:ascii="Ebrima" w:hAnsi="Ebrima"/>
                <w:noProof/>
                <w:sz w:val="20"/>
                <w:szCs w:val="20"/>
                <w:lang w:eastAsia="en-GB"/>
              </w:rPr>
              <mc:AlternateContent>
                <mc:Choice Requires="wps">
                  <w:drawing>
                    <wp:anchor distT="45720" distB="45720" distL="114300" distR="114300" simplePos="0" relativeHeight="251697152" behindDoc="0" locked="0" layoutInCell="1" allowOverlap="1" wp14:anchorId="208460B8" wp14:editId="117F3442">
                      <wp:simplePos x="0" y="0"/>
                      <wp:positionH relativeFrom="margin">
                        <wp:posOffset>2840355</wp:posOffset>
                      </wp:positionH>
                      <wp:positionV relativeFrom="paragraph">
                        <wp:posOffset>3302635</wp:posOffset>
                      </wp:positionV>
                      <wp:extent cx="2682240" cy="1404620"/>
                      <wp:effectExtent l="0" t="0" r="2286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14:paraId="75BA7751" w14:textId="55F5D578" w:rsidR="000F337E" w:rsidRPr="0015056A" w:rsidRDefault="000F337E" w:rsidP="006C1FC2">
                                  <w:pPr>
                                    <w:rPr>
                                      <w:b/>
                                      <w:color w:val="4472C4" w:themeColor="accent5"/>
                                      <w:sz w:val="18"/>
                                    </w:rPr>
                                  </w:pPr>
                                  <w:r w:rsidRPr="0015056A">
                                    <w:rPr>
                                      <w:b/>
                                      <w:color w:val="4472C4" w:themeColor="accent5"/>
                                      <w:sz w:val="18"/>
                                    </w:rPr>
                                    <w:t>Source: Birmingham  Airport (BHX)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460B8" id="_x0000_s1030" type="#_x0000_t202" style="position:absolute;margin-left:223.65pt;margin-top:260.05pt;width:211.2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yBJgIAAE0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">
                      <v:textbox style="mso-fit-shape-to-text:t">
                        <w:txbxContent>
                          <w:p w14:paraId="75BA7751" w14:textId="55F5D578" w:rsidR="000F337E" w:rsidRPr="0015056A" w:rsidRDefault="000F337E" w:rsidP="006C1FC2">
                            <w:pPr>
                              <w:rPr>
                                <w:b/>
                                <w:color w:val="4472C4" w:themeColor="accent5"/>
                                <w:sz w:val="18"/>
                              </w:rPr>
                            </w:pPr>
                            <w:r w:rsidRPr="0015056A">
                              <w:rPr>
                                <w:b/>
                                <w:color w:val="4472C4" w:themeColor="accent5"/>
                                <w:sz w:val="18"/>
                              </w:rPr>
                              <w:t>Source: Birmingham  Airport (BHX)</w:t>
                            </w:r>
                          </w:p>
                        </w:txbxContent>
                      </v:textbox>
                      <w10:wrap type="square" anchorx="margin"/>
                    </v:shape>
                  </w:pict>
                </mc:Fallback>
              </mc:AlternateContent>
            </w:r>
            <w:r w:rsidR="005A2FAD" w:rsidRPr="005A2FAD">
              <w:rPr>
                <w:rFonts w:ascii="Ebrima" w:hAnsi="Ebrima"/>
                <w:noProof/>
                <w:sz w:val="20"/>
                <w:szCs w:val="20"/>
                <w:lang w:eastAsia="en-GB"/>
              </w:rPr>
              <w:drawing>
                <wp:inline distT="0" distB="0" distL="0" distR="0" wp14:anchorId="392BF204" wp14:editId="6436DEB8">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tc>
      </w:tr>
      <w:tr w:rsidR="00BF4A15" w14:paraId="5D3A5115" w14:textId="77777777" w:rsidTr="00BF4A15">
        <w:tc>
          <w:tcPr>
            <w:tcW w:w="9016" w:type="dxa"/>
          </w:tcPr>
          <w:p w14:paraId="45B57445" w14:textId="77777777" w:rsidR="00BF4A15" w:rsidRDefault="00BA4554" w:rsidP="00702E0B">
            <w:pPr>
              <w:rPr>
                <w:rFonts w:ascii="Ebrima" w:hAnsi="Ebrima"/>
                <w:sz w:val="20"/>
                <w:szCs w:val="20"/>
              </w:rPr>
            </w:pPr>
            <w:r w:rsidRPr="00BA4554">
              <w:rPr>
                <w:rFonts w:ascii="Ebrima" w:hAnsi="Ebrima"/>
                <w:noProof/>
                <w:sz w:val="20"/>
                <w:szCs w:val="20"/>
                <w:lang w:eastAsia="en-GB"/>
              </w:rPr>
              <w:drawing>
                <wp:inline distT="0" distB="0" distL="0" distR="0" wp14:anchorId="56A150EA" wp14:editId="05AA1048">
                  <wp:extent cx="5731510" cy="322389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tc>
      </w:tr>
      <w:tr w:rsidR="00BF4A15" w14:paraId="6DAA29CA" w14:textId="77777777" w:rsidTr="00BF4A15">
        <w:tc>
          <w:tcPr>
            <w:tcW w:w="9016" w:type="dxa"/>
          </w:tcPr>
          <w:p w14:paraId="2145808D" w14:textId="77777777" w:rsidR="00AF7822" w:rsidRDefault="00AF7822" w:rsidP="00702E0B">
            <w:pPr>
              <w:rPr>
                <w:rFonts w:ascii="Ebrima" w:hAnsi="Ebrima"/>
                <w:b/>
                <w:color w:val="4472C4" w:themeColor="accent5"/>
                <w:sz w:val="18"/>
                <w:szCs w:val="20"/>
              </w:rPr>
            </w:pPr>
            <w:r w:rsidRPr="00013D24">
              <w:rPr>
                <w:rFonts w:ascii="Ebrima" w:hAnsi="Ebrima"/>
                <w:noProof/>
                <w:sz w:val="20"/>
                <w:szCs w:val="20"/>
                <w:u w:val="single"/>
                <w:lang w:eastAsia="en-GB"/>
              </w:rPr>
              <w:lastRenderedPageBreak/>
              <w:drawing>
                <wp:anchor distT="0" distB="0" distL="114300" distR="114300" simplePos="0" relativeHeight="251717632" behindDoc="1" locked="0" layoutInCell="1" allowOverlap="1" wp14:anchorId="6735CC4D" wp14:editId="15EB911F">
                  <wp:simplePos x="0" y="0"/>
                  <wp:positionH relativeFrom="page">
                    <wp:posOffset>0</wp:posOffset>
                  </wp:positionH>
                  <wp:positionV relativeFrom="paragraph">
                    <wp:posOffset>146050</wp:posOffset>
                  </wp:positionV>
                  <wp:extent cx="6682740" cy="3578860"/>
                  <wp:effectExtent l="0" t="0" r="3810" b="2540"/>
                  <wp:wrapTight wrapText="bothSides">
                    <wp:wrapPolygon edited="0">
                      <wp:start x="0" y="0"/>
                      <wp:lineTo x="0" y="21500"/>
                      <wp:lineTo x="21551" y="21500"/>
                      <wp:lineTo x="215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82740" cy="3578860"/>
                          </a:xfrm>
                          <a:prstGeom prst="rect">
                            <a:avLst/>
                          </a:prstGeom>
                        </pic:spPr>
                      </pic:pic>
                    </a:graphicData>
                  </a:graphic>
                  <wp14:sizeRelH relativeFrom="page">
                    <wp14:pctWidth>0</wp14:pctWidth>
                  </wp14:sizeRelH>
                  <wp14:sizeRelV relativeFrom="page">
                    <wp14:pctHeight>0</wp14:pctHeight>
                  </wp14:sizeRelV>
                </wp:anchor>
              </w:drawing>
            </w:r>
            <w:r w:rsidR="00BF4A15" w:rsidRPr="0015056A">
              <w:rPr>
                <w:rFonts w:ascii="Ebrima" w:hAnsi="Ebrima"/>
                <w:b/>
                <w:color w:val="4472C4" w:themeColor="accent5"/>
                <w:sz w:val="18"/>
                <w:szCs w:val="20"/>
              </w:rPr>
              <w:t>Source: IDEA Institute from BHX and EMA sources</w:t>
            </w:r>
          </w:p>
          <w:p w14:paraId="0261669C" w14:textId="77777777" w:rsidR="00AF7822" w:rsidRPr="00BF4A15" w:rsidRDefault="00AF7822" w:rsidP="00702E0B">
            <w:pPr>
              <w:rPr>
                <w:rFonts w:ascii="Ebrima" w:hAnsi="Ebrima"/>
                <w:b/>
                <w:sz w:val="20"/>
                <w:szCs w:val="20"/>
              </w:rPr>
            </w:pPr>
          </w:p>
        </w:tc>
      </w:tr>
      <w:tr w:rsidR="00E9188F" w14:paraId="3407B2A3" w14:textId="77777777" w:rsidTr="00E9188F">
        <w:tc>
          <w:tcPr>
            <w:tcW w:w="9016" w:type="dxa"/>
          </w:tcPr>
          <w:p w14:paraId="3412104A" w14:textId="77777777" w:rsidR="00E9188F" w:rsidRDefault="00E9188F">
            <w:pPr>
              <w:rPr>
                <w:rFonts w:ascii="Ebrima" w:hAnsi="Ebrima"/>
                <w:sz w:val="20"/>
                <w:szCs w:val="20"/>
              </w:rPr>
            </w:pPr>
            <w:r>
              <w:rPr>
                <w:rFonts w:ascii="Arial" w:hAnsi="Arial" w:cs="Arial"/>
                <w:color w:val="222222"/>
                <w:shd w:val="clear" w:color="auto" w:fill="FFFFFF"/>
              </w:rPr>
              <w:t> </w:t>
            </w:r>
            <w:r w:rsidRPr="00E9188F">
              <w:rPr>
                <w:rFonts w:ascii="Ebrima" w:hAnsi="Ebrima"/>
                <w:noProof/>
                <w:sz w:val="20"/>
                <w:szCs w:val="20"/>
                <w:lang w:eastAsia="en-GB"/>
              </w:rPr>
              <w:drawing>
                <wp:inline distT="0" distB="0" distL="0" distR="0" wp14:anchorId="5A9543D4" wp14:editId="2B580464">
                  <wp:extent cx="6993255" cy="40632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014150" cy="4075352"/>
                          </a:xfrm>
                          <a:prstGeom prst="rect">
                            <a:avLst/>
                          </a:prstGeom>
                        </pic:spPr>
                      </pic:pic>
                    </a:graphicData>
                  </a:graphic>
                </wp:inline>
              </w:drawing>
            </w:r>
          </w:p>
        </w:tc>
      </w:tr>
    </w:tbl>
    <w:p w14:paraId="265CE332" w14:textId="77777777" w:rsidR="006C1FC2" w:rsidRPr="00BF4A15" w:rsidRDefault="00BF4A15" w:rsidP="00864185">
      <w:pPr>
        <w:rPr>
          <w:rFonts w:ascii="Ebrima" w:hAnsi="Ebrima"/>
          <w:b/>
          <w:color w:val="4472C4" w:themeColor="accent5"/>
          <w:sz w:val="18"/>
          <w:szCs w:val="20"/>
        </w:rPr>
      </w:pPr>
      <w:r w:rsidRPr="00BF4A15">
        <w:rPr>
          <w:rFonts w:ascii="Ebrima" w:hAnsi="Ebrima"/>
          <w:b/>
          <w:color w:val="4472C4" w:themeColor="accent5"/>
          <w:sz w:val="18"/>
          <w:szCs w:val="20"/>
        </w:rPr>
        <w:t>Source: BHX and EMA Airports</w:t>
      </w:r>
      <w:r w:rsidR="00013D24" w:rsidRPr="00BF4A15">
        <w:rPr>
          <w:rFonts w:ascii="Ebrima" w:hAnsi="Ebrima"/>
          <w:b/>
          <w:color w:val="4472C4" w:themeColor="accent5"/>
          <w:sz w:val="18"/>
          <w:szCs w:val="20"/>
        </w:rPr>
        <w:t xml:space="preserve"> </w:t>
      </w:r>
    </w:p>
    <w:p w14:paraId="5484AFAF" w14:textId="77777777" w:rsidR="00BF4A15" w:rsidRDefault="00BF4A15" w:rsidP="00864185">
      <w:pPr>
        <w:rPr>
          <w:rFonts w:ascii="Ebrima" w:hAnsi="Ebrima"/>
          <w:b/>
          <w:color w:val="4472C4" w:themeColor="accent5"/>
          <w:sz w:val="20"/>
          <w:szCs w:val="20"/>
        </w:rPr>
      </w:pPr>
    </w:p>
    <w:p w14:paraId="0154A119" w14:textId="77777777" w:rsidR="006C1FC2" w:rsidRPr="00E36573" w:rsidRDefault="00E36573" w:rsidP="004436C9">
      <w:pPr>
        <w:pStyle w:val="ListParagraph"/>
        <w:numPr>
          <w:ilvl w:val="0"/>
          <w:numId w:val="16"/>
        </w:numPr>
        <w:rPr>
          <w:rFonts w:ascii="Ebrima" w:hAnsi="Ebrima"/>
          <w:b/>
          <w:color w:val="4472C4" w:themeColor="accent5"/>
          <w:sz w:val="20"/>
          <w:szCs w:val="20"/>
        </w:rPr>
      </w:pPr>
      <w:r>
        <w:rPr>
          <w:rFonts w:ascii="Ebrima" w:hAnsi="Ebrima"/>
          <w:b/>
          <w:color w:val="4472C4" w:themeColor="accent5"/>
          <w:sz w:val="20"/>
          <w:szCs w:val="20"/>
        </w:rPr>
        <w:lastRenderedPageBreak/>
        <w:t>MIDLANDS ENGINE ECONOMY OVERVIEW</w:t>
      </w:r>
      <w:r w:rsidR="0076298B">
        <w:rPr>
          <w:rFonts w:ascii="Ebrima" w:hAnsi="Ebrima"/>
          <w:b/>
          <w:color w:val="4472C4" w:themeColor="accent5"/>
          <w:sz w:val="20"/>
          <w:szCs w:val="20"/>
        </w:rPr>
        <w:br/>
      </w:r>
    </w:p>
    <w:p w14:paraId="26B4EB5D" w14:textId="1C4D850F" w:rsidR="001F2500" w:rsidRPr="009D069F" w:rsidRDefault="00013D24" w:rsidP="00864185">
      <w:pPr>
        <w:rPr>
          <w:rFonts w:ascii="Ebrima" w:hAnsi="Ebrima"/>
          <w:sz w:val="20"/>
          <w:szCs w:val="20"/>
        </w:rPr>
      </w:pPr>
      <w:r w:rsidRPr="00013D24">
        <w:rPr>
          <w:rFonts w:ascii="Ebrima" w:hAnsi="Ebrima"/>
          <w:sz w:val="20"/>
          <w:szCs w:val="20"/>
        </w:rPr>
        <w:t>T</w:t>
      </w:r>
      <w:r w:rsidR="00864185" w:rsidRPr="009D069F">
        <w:rPr>
          <w:rFonts w:ascii="Ebrima" w:hAnsi="Ebrima"/>
          <w:sz w:val="20"/>
          <w:szCs w:val="20"/>
        </w:rPr>
        <w:t>he Midlands Engine is heavily dependent on production</w:t>
      </w:r>
      <w:r w:rsidR="00FD199F">
        <w:rPr>
          <w:rFonts w:ascii="Ebrima" w:hAnsi="Ebrima"/>
          <w:sz w:val="20"/>
          <w:szCs w:val="20"/>
        </w:rPr>
        <w:t>,</w:t>
      </w:r>
      <w:r w:rsidR="00864185" w:rsidRPr="009D069F">
        <w:rPr>
          <w:rFonts w:ascii="Ebrima" w:hAnsi="Ebrima"/>
          <w:sz w:val="20"/>
          <w:szCs w:val="20"/>
        </w:rPr>
        <w:t xml:space="preserve"> accounting for </w:t>
      </w:r>
      <w:r w:rsidR="00E36573">
        <w:rPr>
          <w:rFonts w:ascii="Ebrima" w:hAnsi="Ebrima"/>
          <w:sz w:val="20"/>
          <w:szCs w:val="20"/>
        </w:rPr>
        <w:t xml:space="preserve">some </w:t>
      </w:r>
      <w:r w:rsidR="00864185" w:rsidRPr="009D069F">
        <w:rPr>
          <w:rFonts w:ascii="Ebrima" w:hAnsi="Ebrima"/>
          <w:sz w:val="20"/>
          <w:szCs w:val="20"/>
        </w:rPr>
        <w:t>3</w:t>
      </w:r>
      <w:r w:rsidR="0044062B">
        <w:rPr>
          <w:rFonts w:ascii="Ebrima" w:hAnsi="Ebrima"/>
          <w:sz w:val="20"/>
          <w:szCs w:val="20"/>
        </w:rPr>
        <w:t>2</w:t>
      </w:r>
      <w:r w:rsidR="00864185" w:rsidRPr="009D069F">
        <w:rPr>
          <w:rFonts w:ascii="Ebrima" w:hAnsi="Ebrima"/>
          <w:sz w:val="20"/>
          <w:szCs w:val="20"/>
        </w:rPr>
        <w:t>% of the overall economy, with manufacturing accounting for</w:t>
      </w:r>
      <w:r w:rsidR="0044062B">
        <w:rPr>
          <w:rFonts w:ascii="Ebrima" w:hAnsi="Ebrima"/>
          <w:sz w:val="20"/>
          <w:szCs w:val="20"/>
        </w:rPr>
        <w:t xml:space="preserve"> 16</w:t>
      </w:r>
      <w:r w:rsidR="00864185" w:rsidRPr="009D069F">
        <w:rPr>
          <w:rFonts w:ascii="Ebrima" w:hAnsi="Ebrima"/>
          <w:sz w:val="20"/>
          <w:szCs w:val="20"/>
        </w:rPr>
        <w:t xml:space="preserve">% and manuservices a further </w:t>
      </w:r>
      <w:r w:rsidR="0044062B">
        <w:rPr>
          <w:rFonts w:ascii="Ebrima" w:hAnsi="Ebrima"/>
          <w:sz w:val="20"/>
          <w:szCs w:val="20"/>
        </w:rPr>
        <w:t>6</w:t>
      </w:r>
      <w:r w:rsidR="00864185" w:rsidRPr="009D069F">
        <w:rPr>
          <w:rFonts w:ascii="Ebrima" w:hAnsi="Ebrima"/>
          <w:sz w:val="20"/>
          <w:szCs w:val="20"/>
        </w:rPr>
        <w:t>% (201</w:t>
      </w:r>
      <w:r w:rsidR="0044062B">
        <w:rPr>
          <w:rFonts w:ascii="Ebrima" w:hAnsi="Ebrima"/>
          <w:sz w:val="20"/>
          <w:szCs w:val="20"/>
        </w:rPr>
        <w:t>7</w:t>
      </w:r>
      <w:r w:rsidR="00864185" w:rsidRPr="009D069F">
        <w:rPr>
          <w:rFonts w:ascii="Ebrima" w:hAnsi="Ebrima"/>
          <w:sz w:val="20"/>
          <w:szCs w:val="20"/>
        </w:rPr>
        <w:t xml:space="preserve"> ONS/MEF). Midlands Engine exports have grown by over +117% since 2007 with a </w:t>
      </w:r>
      <w:r w:rsidR="00B65CD0" w:rsidRPr="009D069F">
        <w:rPr>
          <w:rFonts w:ascii="Ebrima" w:hAnsi="Ebrima"/>
          <w:sz w:val="20"/>
          <w:szCs w:val="20"/>
        </w:rPr>
        <w:t xml:space="preserve">+30% </w:t>
      </w:r>
      <w:r w:rsidR="00864185" w:rsidRPr="009D069F">
        <w:rPr>
          <w:rFonts w:ascii="Ebrima" w:hAnsi="Ebrima"/>
          <w:sz w:val="20"/>
          <w:szCs w:val="20"/>
        </w:rPr>
        <w:t xml:space="preserve">increase in </w:t>
      </w:r>
      <w:r w:rsidR="00B65CD0" w:rsidRPr="009D069F">
        <w:rPr>
          <w:rFonts w:ascii="Ebrima" w:hAnsi="Ebrima"/>
          <w:sz w:val="20"/>
          <w:szCs w:val="20"/>
        </w:rPr>
        <w:t>volumes traded with China</w:t>
      </w:r>
      <w:r w:rsidR="00864185" w:rsidRPr="009D069F">
        <w:rPr>
          <w:rFonts w:ascii="Ebrima" w:hAnsi="Ebrima"/>
          <w:sz w:val="20"/>
          <w:szCs w:val="20"/>
        </w:rPr>
        <w:t>,</w:t>
      </w:r>
      <w:r w:rsidR="00B65CD0" w:rsidRPr="009D069F">
        <w:rPr>
          <w:rFonts w:ascii="Ebrima" w:hAnsi="Ebrima"/>
          <w:sz w:val="20"/>
          <w:szCs w:val="20"/>
        </w:rPr>
        <w:t xml:space="preserve"> </w:t>
      </w:r>
      <w:r w:rsidR="00864185" w:rsidRPr="009D069F">
        <w:rPr>
          <w:rFonts w:ascii="Ebrima" w:hAnsi="Ebrima"/>
          <w:sz w:val="20"/>
          <w:szCs w:val="20"/>
        </w:rPr>
        <w:t xml:space="preserve">with the </w:t>
      </w:r>
      <w:r w:rsidR="00B65CD0" w:rsidRPr="009D069F">
        <w:rPr>
          <w:rFonts w:ascii="Ebrima" w:hAnsi="Ebrima"/>
          <w:sz w:val="20"/>
          <w:szCs w:val="20"/>
        </w:rPr>
        <w:t xml:space="preserve">Midlands </w:t>
      </w:r>
      <w:r w:rsidR="00864185" w:rsidRPr="009D069F">
        <w:rPr>
          <w:rFonts w:ascii="Ebrima" w:hAnsi="Ebrima"/>
          <w:sz w:val="20"/>
          <w:szCs w:val="20"/>
        </w:rPr>
        <w:t xml:space="preserve">Engine </w:t>
      </w:r>
      <w:r w:rsidR="00B65CD0" w:rsidRPr="009D069F">
        <w:rPr>
          <w:rFonts w:ascii="Ebrima" w:hAnsi="Ebrima"/>
          <w:sz w:val="20"/>
          <w:szCs w:val="20"/>
        </w:rPr>
        <w:t>contributing 1</w:t>
      </w:r>
      <w:r w:rsidR="00864185" w:rsidRPr="009D069F">
        <w:rPr>
          <w:rFonts w:ascii="Ebrima" w:hAnsi="Ebrima"/>
          <w:sz w:val="20"/>
          <w:szCs w:val="20"/>
        </w:rPr>
        <w:t>5</w:t>
      </w:r>
      <w:r w:rsidR="00B65CD0" w:rsidRPr="009D069F">
        <w:rPr>
          <w:rFonts w:ascii="Ebrima" w:hAnsi="Ebrima"/>
          <w:sz w:val="20"/>
          <w:szCs w:val="20"/>
        </w:rPr>
        <w:t>% to UK total exports</w:t>
      </w:r>
      <w:r w:rsidR="00864185" w:rsidRPr="009D069F">
        <w:rPr>
          <w:rFonts w:ascii="Ebrima" w:hAnsi="Ebrima"/>
          <w:sz w:val="20"/>
          <w:szCs w:val="20"/>
        </w:rPr>
        <w:t xml:space="preserve"> in 2017. </w:t>
      </w:r>
    </w:p>
    <w:tbl>
      <w:tblPr>
        <w:tblStyle w:val="TableGrid"/>
        <w:tblW w:w="0" w:type="auto"/>
        <w:tblLook w:val="04A0" w:firstRow="1" w:lastRow="0" w:firstColumn="1" w:lastColumn="0" w:noHBand="0" w:noVBand="1"/>
      </w:tblPr>
      <w:tblGrid>
        <w:gridCol w:w="9016"/>
      </w:tblGrid>
      <w:tr w:rsidR="00864185" w:rsidRPr="009D069F" w14:paraId="353182C2" w14:textId="77777777" w:rsidTr="00864185">
        <w:tc>
          <w:tcPr>
            <w:tcW w:w="9016" w:type="dxa"/>
          </w:tcPr>
          <w:p w14:paraId="05B619DE" w14:textId="77777777" w:rsidR="00864185" w:rsidRPr="009D069F" w:rsidRDefault="00864185" w:rsidP="00864185">
            <w:pPr>
              <w:rPr>
                <w:rFonts w:ascii="Ebrima" w:hAnsi="Ebrima"/>
                <w:b/>
                <w:sz w:val="20"/>
                <w:szCs w:val="20"/>
              </w:rPr>
            </w:pPr>
            <w:r w:rsidRPr="009D069F">
              <w:rPr>
                <w:rFonts w:ascii="Ebrima" w:hAnsi="Ebrima"/>
                <w:b/>
                <w:sz w:val="20"/>
                <w:szCs w:val="20"/>
              </w:rPr>
              <w:t>MERCHANDISE TRACK RECORD – MIDLANDS ENGINE</w:t>
            </w:r>
          </w:p>
          <w:p w14:paraId="360B18C7" w14:textId="77777777" w:rsidR="00864185" w:rsidRPr="009D069F" w:rsidRDefault="00864185" w:rsidP="00864185">
            <w:pPr>
              <w:pStyle w:val="PlainText"/>
              <w:rPr>
                <w:rFonts w:ascii="Ebrima" w:hAnsi="Ebrima"/>
                <w:sz w:val="20"/>
                <w:szCs w:val="20"/>
              </w:rPr>
            </w:pPr>
            <w:r w:rsidRPr="009D069F">
              <w:rPr>
                <w:rFonts w:ascii="Ebrima" w:hAnsi="Ebrima"/>
                <w:sz w:val="20"/>
                <w:szCs w:val="20"/>
              </w:rPr>
              <w:t>•</w:t>
            </w:r>
            <w:r w:rsidRPr="009D069F">
              <w:rPr>
                <w:rFonts w:ascii="Ebrima" w:hAnsi="Ebrima"/>
                <w:sz w:val="20"/>
                <w:szCs w:val="20"/>
              </w:rPr>
              <w:tab/>
              <w:t>In 2017, merchandise exports from the West Midlands were £33.5billion – more than 10% of the UK total.  Merchandise exports from the East Midlands were a further £20.5bn.</w:t>
            </w:r>
          </w:p>
          <w:p w14:paraId="62C2522F" w14:textId="77777777" w:rsidR="00864185" w:rsidRPr="009D069F" w:rsidRDefault="00864185" w:rsidP="00864185">
            <w:pPr>
              <w:pStyle w:val="PlainText"/>
              <w:rPr>
                <w:rFonts w:ascii="Ebrima" w:hAnsi="Ebrima"/>
                <w:sz w:val="20"/>
                <w:szCs w:val="20"/>
              </w:rPr>
            </w:pPr>
            <w:r w:rsidRPr="009D069F">
              <w:rPr>
                <w:rFonts w:ascii="Ebrima" w:hAnsi="Ebrima"/>
                <w:sz w:val="20"/>
                <w:szCs w:val="20"/>
              </w:rPr>
              <w:t>•</w:t>
            </w:r>
            <w:r w:rsidRPr="009D069F">
              <w:rPr>
                <w:rFonts w:ascii="Ebrima" w:hAnsi="Ebrima"/>
                <w:sz w:val="20"/>
                <w:szCs w:val="20"/>
              </w:rPr>
              <w:tab/>
              <w:t>The nominal value of merchandise exports from the West Midlands grew by 12.5% in 2017, approximately in line with the national average.  The nominal value of merchandise exports from the East Midlands grew by 15.8% in 2017 – the fastest growth in England.</w:t>
            </w:r>
          </w:p>
          <w:p w14:paraId="53D7CCF5" w14:textId="77777777" w:rsidR="00864185" w:rsidRPr="009D069F" w:rsidRDefault="00864185" w:rsidP="00864185">
            <w:pPr>
              <w:pStyle w:val="PlainText"/>
              <w:rPr>
                <w:rFonts w:ascii="Ebrima" w:hAnsi="Ebrima"/>
                <w:sz w:val="20"/>
                <w:szCs w:val="20"/>
              </w:rPr>
            </w:pPr>
            <w:r w:rsidRPr="009D069F">
              <w:rPr>
                <w:rFonts w:ascii="Ebrima" w:hAnsi="Ebrima"/>
                <w:sz w:val="20"/>
                <w:szCs w:val="20"/>
              </w:rPr>
              <w:t>•</w:t>
            </w:r>
            <w:r w:rsidRPr="009D069F">
              <w:rPr>
                <w:rFonts w:ascii="Ebrima" w:hAnsi="Ebrima"/>
                <w:sz w:val="20"/>
                <w:szCs w:val="20"/>
              </w:rPr>
              <w:tab/>
              <w:t>Merchandise exports from the West Midlands exports to the EU grew somewhat faster than those elsewhere (14.2% versus 11.2%).  The same was true for the East Midlands.</w:t>
            </w:r>
          </w:p>
          <w:p w14:paraId="18DEC4D3" w14:textId="77777777" w:rsidR="00864185" w:rsidRPr="009D069F" w:rsidRDefault="00864185" w:rsidP="00FD199F">
            <w:pPr>
              <w:pStyle w:val="PlainText"/>
              <w:rPr>
                <w:rFonts w:ascii="Ebrima" w:hAnsi="Ebrima"/>
                <w:sz w:val="20"/>
                <w:szCs w:val="20"/>
              </w:rPr>
            </w:pPr>
            <w:r w:rsidRPr="009D069F">
              <w:rPr>
                <w:rFonts w:ascii="Ebrima" w:hAnsi="Ebrima"/>
                <w:sz w:val="20"/>
                <w:szCs w:val="20"/>
              </w:rPr>
              <w:t>•</w:t>
            </w:r>
            <w:r w:rsidRPr="009D069F">
              <w:rPr>
                <w:rFonts w:ascii="Ebrima" w:hAnsi="Ebrima"/>
                <w:sz w:val="20"/>
                <w:szCs w:val="20"/>
              </w:rPr>
              <w:tab/>
              <w:t>In the decade since 2007, nominal merchandise exports from the West Midlands have grown by 117.7% - more than any other region.  As a result, they have gone from making up under 7% of the UK total to over 10%.</w:t>
            </w:r>
            <w:r w:rsidR="00FD199F">
              <w:rPr>
                <w:rFonts w:ascii="Ebrima" w:hAnsi="Ebrima"/>
                <w:sz w:val="20"/>
                <w:szCs w:val="20"/>
              </w:rPr>
              <w:t xml:space="preserve">                                             </w:t>
            </w:r>
            <w:r w:rsidR="00FD199F" w:rsidRPr="0015056A">
              <w:rPr>
                <w:rFonts w:ascii="Ebrima" w:hAnsi="Ebrima"/>
                <w:b/>
                <w:color w:val="4472C4" w:themeColor="accent5"/>
                <w:sz w:val="18"/>
                <w:szCs w:val="20"/>
              </w:rPr>
              <w:t>Source: Centre for Brexit Studies, BCU</w:t>
            </w:r>
          </w:p>
        </w:tc>
      </w:tr>
    </w:tbl>
    <w:p w14:paraId="4772177B" w14:textId="77777777" w:rsidR="00E36573" w:rsidRDefault="00E36573" w:rsidP="00484CEF">
      <w:pPr>
        <w:rPr>
          <w:rFonts w:ascii="Ebrima" w:hAnsi="Ebrima"/>
          <w:sz w:val="20"/>
          <w:szCs w:val="20"/>
        </w:rPr>
      </w:pPr>
    </w:p>
    <w:p w14:paraId="7EFB9CB3" w14:textId="10EA323D" w:rsidR="001F2500" w:rsidRDefault="00484CEF" w:rsidP="00484CEF">
      <w:pPr>
        <w:rPr>
          <w:rFonts w:ascii="Ebrima" w:hAnsi="Ebrima"/>
          <w:sz w:val="20"/>
          <w:szCs w:val="20"/>
        </w:rPr>
      </w:pPr>
      <w:r w:rsidRPr="009D069F">
        <w:rPr>
          <w:rFonts w:ascii="Ebrima" w:hAnsi="Ebrima"/>
          <w:sz w:val="20"/>
          <w:szCs w:val="20"/>
        </w:rPr>
        <w:t>The West Midlands received</w:t>
      </w:r>
      <w:r w:rsidR="00B65CD0" w:rsidRPr="009D069F">
        <w:rPr>
          <w:rFonts w:ascii="Ebrima" w:hAnsi="Ebrima"/>
          <w:sz w:val="20"/>
          <w:szCs w:val="20"/>
        </w:rPr>
        <w:t xml:space="preserve"> </w:t>
      </w:r>
      <w:r w:rsidR="00B9426D">
        <w:rPr>
          <w:rFonts w:ascii="Ebrima" w:hAnsi="Ebrima"/>
          <w:sz w:val="20"/>
          <w:szCs w:val="20"/>
        </w:rPr>
        <w:t>just 4.6% of public</w:t>
      </w:r>
      <w:r w:rsidR="00B65CD0" w:rsidRPr="009D069F">
        <w:rPr>
          <w:rFonts w:ascii="Ebrima" w:hAnsi="Ebrima"/>
          <w:sz w:val="20"/>
          <w:szCs w:val="20"/>
        </w:rPr>
        <w:t xml:space="preserve"> infrastructure </w:t>
      </w:r>
      <w:r w:rsidR="006128B5">
        <w:rPr>
          <w:rFonts w:ascii="Ebrima" w:hAnsi="Ebrima"/>
          <w:sz w:val="20"/>
          <w:szCs w:val="20"/>
        </w:rPr>
        <w:t xml:space="preserve">investment </w:t>
      </w:r>
      <w:r w:rsidR="00B65CD0" w:rsidRPr="009D069F">
        <w:rPr>
          <w:rFonts w:ascii="Ebrima" w:hAnsi="Ebrima"/>
          <w:sz w:val="20"/>
          <w:szCs w:val="20"/>
        </w:rPr>
        <w:t>compared to London (</w:t>
      </w:r>
      <w:r w:rsidRPr="009D069F">
        <w:rPr>
          <w:rFonts w:ascii="Ebrima" w:hAnsi="Ebrima"/>
          <w:sz w:val="20"/>
          <w:szCs w:val="20"/>
        </w:rPr>
        <w:t>201</w:t>
      </w:r>
      <w:r w:rsidR="006128B5">
        <w:rPr>
          <w:rFonts w:ascii="Ebrima" w:hAnsi="Ebrima"/>
          <w:sz w:val="20"/>
          <w:szCs w:val="20"/>
        </w:rPr>
        <w:t>8</w:t>
      </w:r>
      <w:r w:rsidRPr="009D069F">
        <w:rPr>
          <w:rFonts w:ascii="Ebrima" w:hAnsi="Ebrima"/>
          <w:sz w:val="20"/>
          <w:szCs w:val="20"/>
        </w:rPr>
        <w:t xml:space="preserve">, </w:t>
      </w:r>
      <w:r w:rsidR="00B65CD0" w:rsidRPr="009D069F">
        <w:rPr>
          <w:rFonts w:ascii="Ebrima" w:hAnsi="Ebrima"/>
          <w:sz w:val="20"/>
          <w:szCs w:val="20"/>
        </w:rPr>
        <w:t>IPPR)</w:t>
      </w:r>
      <w:r w:rsidRPr="009D069F">
        <w:rPr>
          <w:rFonts w:ascii="Ebrima" w:hAnsi="Ebrima"/>
          <w:sz w:val="20"/>
          <w:szCs w:val="20"/>
        </w:rPr>
        <w:t xml:space="preserve"> with London receiving  </w:t>
      </w:r>
      <w:r w:rsidRPr="009D069F">
        <w:rPr>
          <w:rFonts w:ascii="Ebrima" w:eastAsia="Times New Roman" w:hAnsi="Ebrima" w:cs="Arial"/>
          <w:color w:val="000000"/>
          <w:sz w:val="20"/>
          <w:szCs w:val="20"/>
          <w:lang w:eastAsia="en-GB"/>
        </w:rPr>
        <w:t>£1</w:t>
      </w:r>
      <w:r w:rsidR="006128B5">
        <w:rPr>
          <w:rFonts w:ascii="Ebrima" w:eastAsia="Times New Roman" w:hAnsi="Ebrima" w:cs="Arial"/>
          <w:color w:val="000000"/>
          <w:sz w:val="20"/>
          <w:szCs w:val="20"/>
          <w:lang w:eastAsia="en-GB"/>
        </w:rPr>
        <w:t>019</w:t>
      </w:r>
      <w:r w:rsidRPr="009D069F">
        <w:rPr>
          <w:rFonts w:ascii="Ebrima" w:eastAsia="Times New Roman" w:hAnsi="Ebrima" w:cs="Arial"/>
          <w:color w:val="000000"/>
          <w:sz w:val="20"/>
          <w:szCs w:val="20"/>
          <w:lang w:eastAsia="en-GB"/>
        </w:rPr>
        <w:t xml:space="preserve"> per head compared with £</w:t>
      </w:r>
      <w:r w:rsidR="006128B5">
        <w:rPr>
          <w:rFonts w:ascii="Ebrima" w:eastAsia="Times New Roman" w:hAnsi="Ebrima" w:cs="Arial"/>
          <w:color w:val="000000"/>
          <w:sz w:val="20"/>
          <w:szCs w:val="20"/>
          <w:lang w:eastAsia="en-GB"/>
        </w:rPr>
        <w:t>245</w:t>
      </w:r>
      <w:r w:rsidRPr="009D069F">
        <w:rPr>
          <w:rFonts w:ascii="Ebrima" w:eastAsia="Times New Roman" w:hAnsi="Ebrima" w:cs="Arial"/>
          <w:color w:val="000000"/>
          <w:sz w:val="20"/>
          <w:szCs w:val="20"/>
          <w:lang w:eastAsia="en-GB"/>
        </w:rPr>
        <w:t xml:space="preserve"> per head in the East Midlands and £</w:t>
      </w:r>
      <w:r w:rsidR="006128B5">
        <w:rPr>
          <w:rFonts w:ascii="Ebrima" w:eastAsia="Times New Roman" w:hAnsi="Ebrima" w:cs="Arial"/>
          <w:color w:val="000000"/>
          <w:sz w:val="20"/>
          <w:szCs w:val="20"/>
          <w:lang w:eastAsia="en-GB"/>
        </w:rPr>
        <w:t>412</w:t>
      </w:r>
      <w:r w:rsidRPr="009D069F">
        <w:rPr>
          <w:rFonts w:ascii="Ebrima" w:eastAsia="Times New Roman" w:hAnsi="Ebrima" w:cs="Arial"/>
          <w:color w:val="000000"/>
          <w:sz w:val="20"/>
          <w:szCs w:val="20"/>
          <w:lang w:eastAsia="en-GB"/>
        </w:rPr>
        <w:t xml:space="preserve"> per head in the West Midlands; yet the Midlands Engine takes </w:t>
      </w:r>
      <w:r w:rsidR="00B65CD0" w:rsidRPr="009D069F">
        <w:rPr>
          <w:rFonts w:ascii="Ebrima" w:hAnsi="Ebrima"/>
          <w:sz w:val="20"/>
          <w:szCs w:val="20"/>
        </w:rPr>
        <w:t>30%</w:t>
      </w:r>
      <w:r w:rsidRPr="009D069F">
        <w:rPr>
          <w:rFonts w:ascii="Ebrima" w:hAnsi="Ebrima"/>
          <w:sz w:val="20"/>
          <w:szCs w:val="20"/>
        </w:rPr>
        <w:t xml:space="preserve"> of UK</w:t>
      </w:r>
      <w:r w:rsidR="00B65CD0" w:rsidRPr="009D069F">
        <w:rPr>
          <w:rFonts w:ascii="Ebrima" w:hAnsi="Ebrima"/>
          <w:sz w:val="20"/>
          <w:szCs w:val="20"/>
        </w:rPr>
        <w:t xml:space="preserve"> road freight and 80% </w:t>
      </w:r>
      <w:r w:rsidRPr="009D069F">
        <w:rPr>
          <w:rFonts w:ascii="Ebrima" w:hAnsi="Ebrima"/>
          <w:sz w:val="20"/>
          <w:szCs w:val="20"/>
        </w:rPr>
        <w:t xml:space="preserve">of all </w:t>
      </w:r>
      <w:r w:rsidR="00B65CD0" w:rsidRPr="009D069F">
        <w:rPr>
          <w:rFonts w:ascii="Ebrima" w:hAnsi="Ebrima"/>
          <w:sz w:val="20"/>
          <w:szCs w:val="20"/>
        </w:rPr>
        <w:t>rail freight</w:t>
      </w:r>
      <w:r w:rsidRPr="009D069F">
        <w:rPr>
          <w:rFonts w:ascii="Ebrima" w:hAnsi="Ebrima"/>
          <w:sz w:val="20"/>
          <w:szCs w:val="20"/>
        </w:rPr>
        <w:t>.</w:t>
      </w:r>
    </w:p>
    <w:tbl>
      <w:tblPr>
        <w:tblW w:w="8960" w:type="dxa"/>
        <w:tblCellMar>
          <w:left w:w="0" w:type="dxa"/>
          <w:right w:w="0" w:type="dxa"/>
        </w:tblCellMar>
        <w:tblLook w:val="04A0" w:firstRow="1" w:lastRow="0" w:firstColumn="1" w:lastColumn="0" w:noHBand="0" w:noVBand="1"/>
      </w:tblPr>
      <w:tblGrid>
        <w:gridCol w:w="1495"/>
        <w:gridCol w:w="1492"/>
        <w:gridCol w:w="1493"/>
        <w:gridCol w:w="1493"/>
        <w:gridCol w:w="1493"/>
        <w:gridCol w:w="1494"/>
      </w:tblGrid>
      <w:tr w:rsidR="00B9426D" w:rsidRPr="00B9426D" w14:paraId="1644DF4A" w14:textId="77777777" w:rsidTr="006128B5">
        <w:trPr>
          <w:trHeight w:val="425"/>
        </w:trPr>
        <w:tc>
          <w:tcPr>
            <w:tcW w:w="149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5C749CC" w14:textId="77777777" w:rsidR="00B9426D" w:rsidRPr="00B9426D" w:rsidRDefault="00B9426D" w:rsidP="00B9426D">
            <w:pPr>
              <w:rPr>
                <w:rFonts w:ascii="Ebrima" w:hAnsi="Ebrima"/>
                <w:sz w:val="20"/>
                <w:szCs w:val="20"/>
              </w:rPr>
            </w:pPr>
            <w:r w:rsidRPr="00B9426D">
              <w:rPr>
                <w:rFonts w:ascii="Ebrima" w:hAnsi="Ebrima"/>
                <w:b/>
                <w:bCs/>
                <w:sz w:val="20"/>
                <w:szCs w:val="20"/>
              </w:rPr>
              <w:t>Region</w:t>
            </w:r>
          </w:p>
        </w:tc>
        <w:tc>
          <w:tcPr>
            <w:tcW w:w="14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966FF1D" w14:textId="77777777" w:rsidR="00B9426D" w:rsidRPr="00B9426D" w:rsidRDefault="00B9426D" w:rsidP="00B9426D">
            <w:pPr>
              <w:rPr>
                <w:rFonts w:ascii="Ebrima" w:hAnsi="Ebrima"/>
                <w:sz w:val="20"/>
                <w:szCs w:val="20"/>
              </w:rPr>
            </w:pPr>
            <w:r w:rsidRPr="00B9426D">
              <w:rPr>
                <w:rFonts w:ascii="Ebrima" w:hAnsi="Ebrima"/>
                <w:b/>
                <w:bCs/>
                <w:sz w:val="20"/>
                <w:szCs w:val="20"/>
              </w:rPr>
              <w:t>2013-14</w:t>
            </w:r>
          </w:p>
        </w:tc>
        <w:tc>
          <w:tcPr>
            <w:tcW w:w="149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F55B382" w14:textId="77777777" w:rsidR="00B9426D" w:rsidRPr="00B9426D" w:rsidRDefault="00B9426D" w:rsidP="00B9426D">
            <w:pPr>
              <w:rPr>
                <w:rFonts w:ascii="Ebrima" w:hAnsi="Ebrima"/>
                <w:sz w:val="20"/>
                <w:szCs w:val="20"/>
              </w:rPr>
            </w:pPr>
            <w:r w:rsidRPr="00B9426D">
              <w:rPr>
                <w:rFonts w:ascii="Ebrima" w:hAnsi="Ebrima"/>
                <w:b/>
                <w:bCs/>
                <w:sz w:val="20"/>
                <w:szCs w:val="20"/>
              </w:rPr>
              <w:t>2014-15</w:t>
            </w:r>
          </w:p>
        </w:tc>
        <w:tc>
          <w:tcPr>
            <w:tcW w:w="149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5D45001" w14:textId="77777777" w:rsidR="00B9426D" w:rsidRPr="00B9426D" w:rsidRDefault="00B9426D" w:rsidP="00B9426D">
            <w:pPr>
              <w:rPr>
                <w:rFonts w:ascii="Ebrima" w:hAnsi="Ebrima"/>
                <w:sz w:val="20"/>
                <w:szCs w:val="20"/>
              </w:rPr>
            </w:pPr>
            <w:r w:rsidRPr="00B9426D">
              <w:rPr>
                <w:rFonts w:ascii="Ebrima" w:hAnsi="Ebrima"/>
                <w:b/>
                <w:bCs/>
                <w:sz w:val="20"/>
                <w:szCs w:val="20"/>
              </w:rPr>
              <w:t>2015-16</w:t>
            </w:r>
          </w:p>
        </w:tc>
        <w:tc>
          <w:tcPr>
            <w:tcW w:w="149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D0DFEAB" w14:textId="77777777" w:rsidR="00B9426D" w:rsidRPr="00B9426D" w:rsidRDefault="00B9426D" w:rsidP="00B9426D">
            <w:pPr>
              <w:rPr>
                <w:rFonts w:ascii="Ebrima" w:hAnsi="Ebrima"/>
                <w:sz w:val="20"/>
                <w:szCs w:val="20"/>
              </w:rPr>
            </w:pPr>
            <w:r w:rsidRPr="00B9426D">
              <w:rPr>
                <w:rFonts w:ascii="Ebrima" w:hAnsi="Ebrima"/>
                <w:b/>
                <w:bCs/>
                <w:sz w:val="20"/>
                <w:szCs w:val="20"/>
              </w:rPr>
              <w:t>2016-17</w:t>
            </w:r>
          </w:p>
        </w:tc>
        <w:tc>
          <w:tcPr>
            <w:tcW w:w="149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CEFCAD2" w14:textId="77777777" w:rsidR="00B9426D" w:rsidRPr="00B9426D" w:rsidRDefault="00B9426D" w:rsidP="00B9426D">
            <w:pPr>
              <w:rPr>
                <w:rFonts w:ascii="Ebrima" w:hAnsi="Ebrima"/>
                <w:sz w:val="20"/>
                <w:szCs w:val="20"/>
              </w:rPr>
            </w:pPr>
            <w:r w:rsidRPr="00B9426D">
              <w:rPr>
                <w:rFonts w:ascii="Ebrima" w:hAnsi="Ebrima"/>
                <w:b/>
                <w:bCs/>
                <w:sz w:val="20"/>
                <w:szCs w:val="20"/>
              </w:rPr>
              <w:t>2017-18</w:t>
            </w:r>
          </w:p>
        </w:tc>
      </w:tr>
      <w:tr w:rsidR="00B9426D" w:rsidRPr="00B9426D" w14:paraId="44DB58BB" w14:textId="77777777" w:rsidTr="006128B5">
        <w:trPr>
          <w:trHeight w:val="1027"/>
        </w:trPr>
        <w:tc>
          <w:tcPr>
            <w:tcW w:w="149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B36DD3E" w14:textId="77777777" w:rsidR="00B9426D" w:rsidRPr="00B9426D" w:rsidRDefault="00B9426D" w:rsidP="00B9426D">
            <w:pPr>
              <w:rPr>
                <w:rFonts w:ascii="Ebrima" w:hAnsi="Ebrima"/>
                <w:sz w:val="20"/>
                <w:szCs w:val="20"/>
              </w:rPr>
            </w:pPr>
            <w:r w:rsidRPr="00B9426D">
              <w:rPr>
                <w:rFonts w:ascii="Ebrima" w:hAnsi="Ebrima"/>
                <w:b/>
                <w:bCs/>
                <w:sz w:val="20"/>
                <w:szCs w:val="20"/>
              </w:rPr>
              <w:t>West Midlands</w:t>
            </w:r>
          </w:p>
        </w:tc>
        <w:tc>
          <w:tcPr>
            <w:tcW w:w="14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D278AE" w14:textId="77777777" w:rsidR="00B9426D" w:rsidRPr="00B9426D" w:rsidRDefault="00B9426D" w:rsidP="00B9426D">
            <w:pPr>
              <w:rPr>
                <w:rFonts w:ascii="Ebrima" w:hAnsi="Ebrima"/>
                <w:sz w:val="20"/>
                <w:szCs w:val="20"/>
              </w:rPr>
            </w:pPr>
            <w:r w:rsidRPr="00B9426D">
              <w:rPr>
                <w:rFonts w:ascii="Ebrima" w:hAnsi="Ebrima"/>
                <w:b/>
                <w:bCs/>
                <w:sz w:val="20"/>
                <w:szCs w:val="20"/>
              </w:rPr>
              <w:t>£227</w:t>
            </w:r>
          </w:p>
        </w:tc>
        <w:tc>
          <w:tcPr>
            <w:tcW w:w="14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F6C6714" w14:textId="77777777" w:rsidR="00B9426D" w:rsidRPr="00B9426D" w:rsidRDefault="00B9426D" w:rsidP="00B9426D">
            <w:pPr>
              <w:rPr>
                <w:rFonts w:ascii="Ebrima" w:hAnsi="Ebrima"/>
                <w:sz w:val="20"/>
                <w:szCs w:val="20"/>
              </w:rPr>
            </w:pPr>
            <w:r w:rsidRPr="00B9426D">
              <w:rPr>
                <w:rFonts w:ascii="Ebrima" w:hAnsi="Ebrima"/>
                <w:b/>
                <w:bCs/>
                <w:sz w:val="20"/>
                <w:szCs w:val="20"/>
              </w:rPr>
              <w:t>£267</w:t>
            </w:r>
          </w:p>
          <w:p w14:paraId="0CBB4921"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F128D2" w14:textId="77777777" w:rsidR="00B9426D" w:rsidRPr="00B9426D" w:rsidRDefault="00B9426D" w:rsidP="00B9426D">
            <w:pPr>
              <w:rPr>
                <w:rFonts w:ascii="Ebrima" w:hAnsi="Ebrima"/>
                <w:sz w:val="20"/>
                <w:szCs w:val="20"/>
              </w:rPr>
            </w:pPr>
            <w:r w:rsidRPr="00B9426D">
              <w:rPr>
                <w:rFonts w:ascii="Ebrima" w:hAnsi="Ebrima"/>
                <w:b/>
                <w:bCs/>
                <w:sz w:val="20"/>
                <w:szCs w:val="20"/>
              </w:rPr>
              <w:t>£341</w:t>
            </w:r>
          </w:p>
          <w:p w14:paraId="49B7ABBF"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644A5B7" w14:textId="77777777" w:rsidR="00B9426D" w:rsidRPr="00B9426D" w:rsidRDefault="00B9426D" w:rsidP="00B9426D">
            <w:pPr>
              <w:rPr>
                <w:rFonts w:ascii="Ebrima" w:hAnsi="Ebrima"/>
                <w:sz w:val="20"/>
                <w:szCs w:val="20"/>
              </w:rPr>
            </w:pPr>
            <w:r w:rsidRPr="00B9426D">
              <w:rPr>
                <w:rFonts w:ascii="Ebrima" w:hAnsi="Ebrima"/>
                <w:b/>
                <w:bCs/>
                <w:sz w:val="20"/>
                <w:szCs w:val="20"/>
              </w:rPr>
              <w:t>£329</w:t>
            </w:r>
          </w:p>
        </w:tc>
        <w:tc>
          <w:tcPr>
            <w:tcW w:w="149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962377" w14:textId="77777777" w:rsidR="00B9426D" w:rsidRPr="00B9426D" w:rsidRDefault="00B9426D" w:rsidP="00B9426D">
            <w:pPr>
              <w:rPr>
                <w:rFonts w:ascii="Ebrima" w:hAnsi="Ebrima"/>
                <w:sz w:val="20"/>
                <w:szCs w:val="20"/>
              </w:rPr>
            </w:pPr>
            <w:r w:rsidRPr="00B9426D">
              <w:rPr>
                <w:rFonts w:ascii="Ebrima" w:hAnsi="Ebrima"/>
                <w:b/>
                <w:bCs/>
                <w:sz w:val="20"/>
                <w:szCs w:val="20"/>
              </w:rPr>
              <w:t>£412</w:t>
            </w:r>
          </w:p>
        </w:tc>
      </w:tr>
      <w:tr w:rsidR="00B9426D" w:rsidRPr="00B9426D" w14:paraId="15516EA9" w14:textId="77777777" w:rsidTr="006128B5">
        <w:trPr>
          <w:trHeight w:val="1027"/>
        </w:trPr>
        <w:tc>
          <w:tcPr>
            <w:tcW w:w="149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DE7E93B" w14:textId="77777777" w:rsidR="00B9426D" w:rsidRPr="00B9426D" w:rsidRDefault="00B9426D" w:rsidP="00B9426D">
            <w:pPr>
              <w:rPr>
                <w:rFonts w:ascii="Ebrima" w:hAnsi="Ebrima"/>
                <w:sz w:val="20"/>
                <w:szCs w:val="20"/>
              </w:rPr>
            </w:pPr>
            <w:r w:rsidRPr="00B9426D">
              <w:rPr>
                <w:rFonts w:ascii="Ebrima" w:hAnsi="Ebrima"/>
                <w:b/>
                <w:bCs/>
                <w:sz w:val="20"/>
                <w:szCs w:val="20"/>
              </w:rPr>
              <w:t>East Midlands</w:t>
            </w:r>
          </w:p>
        </w:tc>
        <w:tc>
          <w:tcPr>
            <w:tcW w:w="14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4EB5A78" w14:textId="77777777" w:rsidR="00B9426D" w:rsidRPr="00B9426D" w:rsidRDefault="00B9426D" w:rsidP="00B9426D">
            <w:pPr>
              <w:rPr>
                <w:rFonts w:ascii="Ebrima" w:hAnsi="Ebrima"/>
                <w:sz w:val="20"/>
                <w:szCs w:val="20"/>
              </w:rPr>
            </w:pPr>
            <w:r w:rsidRPr="00B9426D">
              <w:rPr>
                <w:rFonts w:ascii="Ebrima" w:hAnsi="Ebrima"/>
                <w:b/>
                <w:bCs/>
                <w:sz w:val="20"/>
                <w:szCs w:val="20"/>
              </w:rPr>
              <w:t>£213</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3FA85DC" w14:textId="77777777" w:rsidR="00B9426D" w:rsidRPr="00B9426D" w:rsidRDefault="00B9426D" w:rsidP="00B9426D">
            <w:pPr>
              <w:rPr>
                <w:rFonts w:ascii="Ebrima" w:hAnsi="Ebrima"/>
                <w:sz w:val="20"/>
                <w:szCs w:val="20"/>
              </w:rPr>
            </w:pPr>
            <w:r w:rsidRPr="00B9426D">
              <w:rPr>
                <w:rFonts w:ascii="Ebrima" w:hAnsi="Ebrima"/>
                <w:b/>
                <w:bCs/>
                <w:sz w:val="20"/>
                <w:szCs w:val="20"/>
              </w:rPr>
              <w:t>£233</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CEE21B5" w14:textId="77777777" w:rsidR="00B9426D" w:rsidRPr="00B9426D" w:rsidRDefault="00B9426D" w:rsidP="00B9426D">
            <w:pPr>
              <w:rPr>
                <w:rFonts w:ascii="Ebrima" w:hAnsi="Ebrima"/>
                <w:sz w:val="20"/>
                <w:szCs w:val="20"/>
              </w:rPr>
            </w:pPr>
            <w:r w:rsidRPr="00B9426D">
              <w:rPr>
                <w:rFonts w:ascii="Ebrima" w:hAnsi="Ebrima"/>
                <w:b/>
                <w:bCs/>
                <w:sz w:val="20"/>
                <w:szCs w:val="20"/>
              </w:rPr>
              <w:t>£264</w:t>
            </w:r>
          </w:p>
          <w:p w14:paraId="56902652"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31B0482" w14:textId="77777777" w:rsidR="00B9426D" w:rsidRPr="00B9426D" w:rsidRDefault="00B9426D" w:rsidP="00B9426D">
            <w:pPr>
              <w:rPr>
                <w:rFonts w:ascii="Ebrima" w:hAnsi="Ebrima"/>
                <w:sz w:val="20"/>
                <w:szCs w:val="20"/>
              </w:rPr>
            </w:pPr>
            <w:r w:rsidRPr="00B9426D">
              <w:rPr>
                <w:rFonts w:ascii="Ebrima" w:hAnsi="Ebrima"/>
                <w:b/>
                <w:bCs/>
                <w:sz w:val="20"/>
                <w:szCs w:val="20"/>
              </w:rPr>
              <w:t>£222</w:t>
            </w:r>
          </w:p>
          <w:p w14:paraId="6E88DE91"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3CF5DE2" w14:textId="77777777" w:rsidR="00B9426D" w:rsidRPr="00B9426D" w:rsidRDefault="00B9426D" w:rsidP="00B9426D">
            <w:pPr>
              <w:rPr>
                <w:rFonts w:ascii="Ebrima" w:hAnsi="Ebrima"/>
                <w:sz w:val="20"/>
                <w:szCs w:val="20"/>
              </w:rPr>
            </w:pPr>
            <w:r w:rsidRPr="00B9426D">
              <w:rPr>
                <w:rFonts w:ascii="Ebrima" w:hAnsi="Ebrima"/>
                <w:b/>
                <w:bCs/>
                <w:sz w:val="20"/>
                <w:szCs w:val="20"/>
              </w:rPr>
              <w:t>£245</w:t>
            </w:r>
          </w:p>
        </w:tc>
      </w:tr>
      <w:tr w:rsidR="00B9426D" w:rsidRPr="00B9426D" w14:paraId="312A3E82" w14:textId="77777777" w:rsidTr="006128B5">
        <w:trPr>
          <w:trHeight w:val="1027"/>
        </w:trPr>
        <w:tc>
          <w:tcPr>
            <w:tcW w:w="149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00F0EC7" w14:textId="77777777" w:rsidR="00B9426D" w:rsidRPr="00B9426D" w:rsidRDefault="00B9426D" w:rsidP="00B9426D">
            <w:pPr>
              <w:rPr>
                <w:rFonts w:ascii="Ebrima" w:hAnsi="Ebrima"/>
                <w:sz w:val="20"/>
                <w:szCs w:val="20"/>
              </w:rPr>
            </w:pPr>
            <w:r w:rsidRPr="00B9426D">
              <w:rPr>
                <w:rFonts w:ascii="Ebrima" w:hAnsi="Ebrima"/>
                <w:b/>
                <w:bCs/>
                <w:sz w:val="20"/>
                <w:szCs w:val="20"/>
              </w:rPr>
              <w:t>North West</w:t>
            </w:r>
          </w:p>
        </w:tc>
        <w:tc>
          <w:tcPr>
            <w:tcW w:w="14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CB6C9C7" w14:textId="77777777" w:rsidR="00B9426D" w:rsidRPr="00B9426D" w:rsidRDefault="00B9426D" w:rsidP="00B9426D">
            <w:pPr>
              <w:rPr>
                <w:rFonts w:ascii="Ebrima" w:hAnsi="Ebrima"/>
                <w:sz w:val="20"/>
                <w:szCs w:val="20"/>
              </w:rPr>
            </w:pPr>
            <w:r w:rsidRPr="00B9426D">
              <w:rPr>
                <w:rFonts w:ascii="Ebrima" w:hAnsi="Ebrima"/>
                <w:b/>
                <w:bCs/>
                <w:sz w:val="20"/>
                <w:szCs w:val="20"/>
              </w:rPr>
              <w:t>£265</w:t>
            </w:r>
          </w:p>
          <w:p w14:paraId="5B6796E8"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015244A" w14:textId="77777777" w:rsidR="00B9426D" w:rsidRPr="00B9426D" w:rsidRDefault="00B9426D" w:rsidP="00B9426D">
            <w:pPr>
              <w:rPr>
                <w:rFonts w:ascii="Ebrima" w:hAnsi="Ebrima"/>
                <w:sz w:val="20"/>
                <w:szCs w:val="20"/>
              </w:rPr>
            </w:pPr>
            <w:r w:rsidRPr="00B9426D">
              <w:rPr>
                <w:rFonts w:ascii="Ebrima" w:hAnsi="Ebrima"/>
                <w:b/>
                <w:bCs/>
                <w:sz w:val="20"/>
                <w:szCs w:val="20"/>
              </w:rPr>
              <w:t>£291</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1DF4D7" w14:textId="77777777" w:rsidR="00B9426D" w:rsidRPr="00B9426D" w:rsidRDefault="00B9426D" w:rsidP="00B9426D">
            <w:pPr>
              <w:rPr>
                <w:rFonts w:ascii="Ebrima" w:hAnsi="Ebrima"/>
                <w:sz w:val="20"/>
                <w:szCs w:val="20"/>
              </w:rPr>
            </w:pPr>
            <w:r w:rsidRPr="00B9426D">
              <w:rPr>
                <w:rFonts w:ascii="Ebrima" w:hAnsi="Ebrima"/>
                <w:b/>
                <w:bCs/>
                <w:sz w:val="20"/>
                <w:szCs w:val="20"/>
              </w:rPr>
              <w:t>£388</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469A4C" w14:textId="77777777" w:rsidR="00B9426D" w:rsidRPr="00B9426D" w:rsidRDefault="00B9426D" w:rsidP="00B9426D">
            <w:pPr>
              <w:rPr>
                <w:rFonts w:ascii="Ebrima" w:hAnsi="Ebrima"/>
                <w:sz w:val="20"/>
                <w:szCs w:val="20"/>
              </w:rPr>
            </w:pPr>
            <w:r w:rsidRPr="00B9426D">
              <w:rPr>
                <w:rFonts w:ascii="Ebrima" w:hAnsi="Ebrima"/>
                <w:b/>
                <w:bCs/>
                <w:sz w:val="20"/>
                <w:szCs w:val="20"/>
              </w:rPr>
              <w:t>£370</w:t>
            </w:r>
          </w:p>
          <w:p w14:paraId="4D9A264F"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BC703A" w14:textId="77777777" w:rsidR="00B9426D" w:rsidRPr="00B9426D" w:rsidRDefault="00B9426D" w:rsidP="00B9426D">
            <w:pPr>
              <w:rPr>
                <w:rFonts w:ascii="Ebrima" w:hAnsi="Ebrima"/>
                <w:sz w:val="20"/>
                <w:szCs w:val="20"/>
              </w:rPr>
            </w:pPr>
            <w:r w:rsidRPr="00B9426D">
              <w:rPr>
                <w:rFonts w:ascii="Ebrima" w:hAnsi="Ebrima"/>
                <w:b/>
                <w:bCs/>
                <w:sz w:val="20"/>
                <w:szCs w:val="20"/>
              </w:rPr>
              <w:t>£528</w:t>
            </w:r>
          </w:p>
        </w:tc>
      </w:tr>
      <w:tr w:rsidR="00B9426D" w:rsidRPr="00B9426D" w14:paraId="3EBA7F41" w14:textId="77777777" w:rsidTr="006128B5">
        <w:trPr>
          <w:trHeight w:val="1027"/>
        </w:trPr>
        <w:tc>
          <w:tcPr>
            <w:tcW w:w="149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CACC81C" w14:textId="77777777" w:rsidR="00B9426D" w:rsidRPr="00B9426D" w:rsidRDefault="00B9426D" w:rsidP="00B9426D">
            <w:pPr>
              <w:rPr>
                <w:rFonts w:ascii="Ebrima" w:hAnsi="Ebrima"/>
                <w:sz w:val="20"/>
                <w:szCs w:val="20"/>
              </w:rPr>
            </w:pPr>
            <w:r w:rsidRPr="00B9426D">
              <w:rPr>
                <w:rFonts w:ascii="Ebrima" w:hAnsi="Ebrima"/>
                <w:b/>
                <w:bCs/>
                <w:sz w:val="20"/>
                <w:szCs w:val="20"/>
              </w:rPr>
              <w:t xml:space="preserve">London </w:t>
            </w:r>
          </w:p>
        </w:tc>
        <w:tc>
          <w:tcPr>
            <w:tcW w:w="14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B85AD91" w14:textId="77777777" w:rsidR="00B9426D" w:rsidRPr="00B9426D" w:rsidRDefault="00B9426D" w:rsidP="00B9426D">
            <w:pPr>
              <w:rPr>
                <w:rFonts w:ascii="Ebrima" w:hAnsi="Ebrima"/>
                <w:sz w:val="20"/>
                <w:szCs w:val="20"/>
              </w:rPr>
            </w:pPr>
            <w:r w:rsidRPr="00B9426D">
              <w:rPr>
                <w:rFonts w:ascii="Ebrima" w:hAnsi="Ebrima"/>
                <w:b/>
                <w:bCs/>
                <w:sz w:val="20"/>
                <w:szCs w:val="20"/>
              </w:rPr>
              <w:t>£693</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26073E2" w14:textId="77777777" w:rsidR="00B9426D" w:rsidRPr="00B9426D" w:rsidRDefault="00B9426D" w:rsidP="00B9426D">
            <w:pPr>
              <w:rPr>
                <w:rFonts w:ascii="Ebrima" w:hAnsi="Ebrima"/>
                <w:sz w:val="20"/>
                <w:szCs w:val="20"/>
              </w:rPr>
            </w:pPr>
            <w:r w:rsidRPr="00B9426D">
              <w:rPr>
                <w:rFonts w:ascii="Ebrima" w:hAnsi="Ebrima"/>
                <w:b/>
                <w:bCs/>
                <w:sz w:val="20"/>
                <w:szCs w:val="20"/>
              </w:rPr>
              <w:t>£701</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94A87A2" w14:textId="77777777" w:rsidR="00B9426D" w:rsidRPr="00B9426D" w:rsidRDefault="00B9426D" w:rsidP="00B9426D">
            <w:pPr>
              <w:rPr>
                <w:rFonts w:ascii="Ebrima" w:hAnsi="Ebrima"/>
                <w:sz w:val="20"/>
                <w:szCs w:val="20"/>
              </w:rPr>
            </w:pPr>
            <w:r w:rsidRPr="00B9426D">
              <w:rPr>
                <w:rFonts w:ascii="Ebrima" w:hAnsi="Ebrima"/>
                <w:b/>
                <w:bCs/>
                <w:sz w:val="20"/>
                <w:szCs w:val="20"/>
              </w:rPr>
              <w:t>£906</w:t>
            </w:r>
          </w:p>
        </w:tc>
        <w:tc>
          <w:tcPr>
            <w:tcW w:w="14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422639" w14:textId="77777777" w:rsidR="00B9426D" w:rsidRPr="00B9426D" w:rsidRDefault="00B9426D" w:rsidP="00B9426D">
            <w:pPr>
              <w:rPr>
                <w:rFonts w:ascii="Ebrima" w:hAnsi="Ebrima"/>
                <w:sz w:val="20"/>
                <w:szCs w:val="20"/>
              </w:rPr>
            </w:pPr>
            <w:r w:rsidRPr="00B9426D">
              <w:rPr>
                <w:rFonts w:ascii="Ebrima" w:hAnsi="Ebrima"/>
                <w:b/>
                <w:bCs/>
                <w:sz w:val="20"/>
                <w:szCs w:val="20"/>
              </w:rPr>
              <w:t>£929</w:t>
            </w:r>
          </w:p>
          <w:p w14:paraId="23C1206A" w14:textId="77777777" w:rsidR="00B9426D" w:rsidRPr="00B9426D" w:rsidRDefault="00B9426D" w:rsidP="00B9426D">
            <w:pPr>
              <w:rPr>
                <w:rFonts w:ascii="Ebrima" w:hAnsi="Ebrima"/>
                <w:sz w:val="20"/>
                <w:szCs w:val="20"/>
              </w:rPr>
            </w:pPr>
            <w:r w:rsidRPr="00B9426D">
              <w:rPr>
                <w:rFonts w:ascii="Ebrima" w:hAnsi="Ebrima"/>
                <w:b/>
                <w:bCs/>
                <w:sz w:val="20"/>
                <w:szCs w:val="20"/>
              </w:rPr>
              <w:t> </w:t>
            </w:r>
          </w:p>
        </w:tc>
        <w:tc>
          <w:tcPr>
            <w:tcW w:w="14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30555D4" w14:textId="77777777" w:rsidR="00B9426D" w:rsidRPr="00B9426D" w:rsidRDefault="00B9426D" w:rsidP="00B9426D">
            <w:pPr>
              <w:rPr>
                <w:rFonts w:ascii="Ebrima" w:hAnsi="Ebrima"/>
                <w:sz w:val="20"/>
                <w:szCs w:val="20"/>
              </w:rPr>
            </w:pPr>
            <w:r w:rsidRPr="00B9426D">
              <w:rPr>
                <w:rFonts w:ascii="Ebrima" w:hAnsi="Ebrima"/>
                <w:b/>
                <w:bCs/>
                <w:sz w:val="20"/>
                <w:szCs w:val="20"/>
              </w:rPr>
              <w:t>£1,019</w:t>
            </w:r>
          </w:p>
        </w:tc>
      </w:tr>
      <w:tr w:rsidR="00B9426D" w:rsidRPr="00B9426D" w14:paraId="34B3D7FD" w14:textId="77777777" w:rsidTr="006128B5">
        <w:trPr>
          <w:trHeight w:val="522"/>
        </w:trPr>
        <w:tc>
          <w:tcPr>
            <w:tcW w:w="149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3B0C745" w14:textId="77777777" w:rsidR="00B9426D" w:rsidRPr="00B9426D" w:rsidRDefault="00B9426D" w:rsidP="00B9426D">
            <w:pPr>
              <w:rPr>
                <w:rFonts w:ascii="Ebrima" w:hAnsi="Ebrima"/>
                <w:sz w:val="20"/>
                <w:szCs w:val="20"/>
              </w:rPr>
            </w:pPr>
            <w:r w:rsidRPr="00B9426D">
              <w:rPr>
                <w:rFonts w:ascii="Ebrima" w:hAnsi="Ebrima"/>
                <w:b/>
                <w:bCs/>
                <w:sz w:val="20"/>
                <w:szCs w:val="20"/>
              </w:rPr>
              <w:t>South East</w:t>
            </w:r>
          </w:p>
        </w:tc>
        <w:tc>
          <w:tcPr>
            <w:tcW w:w="14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FD94FB2" w14:textId="77777777" w:rsidR="00B9426D" w:rsidRPr="00B9426D" w:rsidRDefault="00B9426D" w:rsidP="00B9426D">
            <w:pPr>
              <w:rPr>
                <w:rFonts w:ascii="Ebrima" w:hAnsi="Ebrima"/>
                <w:sz w:val="20"/>
                <w:szCs w:val="20"/>
              </w:rPr>
            </w:pPr>
            <w:r w:rsidRPr="00B9426D">
              <w:rPr>
                <w:rFonts w:ascii="Ebrima" w:hAnsi="Ebrima"/>
                <w:b/>
                <w:bCs/>
                <w:sz w:val="20"/>
                <w:szCs w:val="20"/>
              </w:rPr>
              <w:t>£264</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ED35141" w14:textId="77777777" w:rsidR="00B9426D" w:rsidRPr="00B9426D" w:rsidRDefault="00B9426D" w:rsidP="00B9426D">
            <w:pPr>
              <w:rPr>
                <w:rFonts w:ascii="Ebrima" w:hAnsi="Ebrima"/>
                <w:sz w:val="20"/>
                <w:szCs w:val="20"/>
              </w:rPr>
            </w:pPr>
            <w:r w:rsidRPr="00B9426D">
              <w:rPr>
                <w:rFonts w:ascii="Ebrima" w:hAnsi="Ebrima"/>
                <w:b/>
                <w:bCs/>
                <w:sz w:val="20"/>
                <w:szCs w:val="20"/>
              </w:rPr>
              <w:t>£262</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BE1128B" w14:textId="77777777" w:rsidR="00B9426D" w:rsidRPr="00B9426D" w:rsidRDefault="00B9426D" w:rsidP="00B9426D">
            <w:pPr>
              <w:rPr>
                <w:rFonts w:ascii="Ebrima" w:hAnsi="Ebrima"/>
                <w:sz w:val="20"/>
                <w:szCs w:val="20"/>
              </w:rPr>
            </w:pPr>
            <w:r w:rsidRPr="00B9426D">
              <w:rPr>
                <w:rFonts w:ascii="Ebrima" w:hAnsi="Ebrima"/>
                <w:b/>
                <w:bCs/>
                <w:sz w:val="20"/>
                <w:szCs w:val="20"/>
              </w:rPr>
              <w:t>£339</w:t>
            </w:r>
          </w:p>
        </w:tc>
        <w:tc>
          <w:tcPr>
            <w:tcW w:w="14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910F80" w14:textId="77777777" w:rsidR="00B9426D" w:rsidRPr="00B9426D" w:rsidRDefault="00B9426D" w:rsidP="00B9426D">
            <w:pPr>
              <w:rPr>
                <w:rFonts w:ascii="Ebrima" w:hAnsi="Ebrima"/>
                <w:sz w:val="20"/>
                <w:szCs w:val="20"/>
              </w:rPr>
            </w:pPr>
            <w:r w:rsidRPr="00B9426D">
              <w:rPr>
                <w:rFonts w:ascii="Ebrima" w:hAnsi="Ebrima"/>
                <w:b/>
                <w:bCs/>
                <w:sz w:val="20"/>
                <w:szCs w:val="20"/>
              </w:rPr>
              <w:t>£359</w:t>
            </w:r>
          </w:p>
        </w:tc>
        <w:tc>
          <w:tcPr>
            <w:tcW w:w="149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C0C7365" w14:textId="77777777" w:rsidR="00B9426D" w:rsidRPr="00B9426D" w:rsidRDefault="00B9426D" w:rsidP="00B9426D">
            <w:pPr>
              <w:rPr>
                <w:rFonts w:ascii="Ebrima" w:hAnsi="Ebrima"/>
                <w:sz w:val="20"/>
                <w:szCs w:val="20"/>
              </w:rPr>
            </w:pPr>
            <w:r w:rsidRPr="00B9426D">
              <w:rPr>
                <w:rFonts w:ascii="Ebrima" w:hAnsi="Ebrima"/>
                <w:b/>
                <w:bCs/>
                <w:sz w:val="20"/>
                <w:szCs w:val="20"/>
              </w:rPr>
              <w:t>£370</w:t>
            </w:r>
          </w:p>
        </w:tc>
      </w:tr>
    </w:tbl>
    <w:p w14:paraId="7A7FF6BD" w14:textId="25E976D8" w:rsidR="006128B5" w:rsidRDefault="006128B5" w:rsidP="00484CEF">
      <w:pPr>
        <w:rPr>
          <w:rFonts w:ascii="Ebrima" w:hAnsi="Ebrima"/>
          <w:sz w:val="20"/>
          <w:szCs w:val="20"/>
        </w:rPr>
      </w:pPr>
      <w:r w:rsidRPr="006128B5">
        <w:rPr>
          <w:rFonts w:ascii="Ebrima" w:hAnsi="Ebrima"/>
          <w:b/>
          <w:bCs/>
          <w:color w:val="00B0F0"/>
          <w:sz w:val="20"/>
          <w:szCs w:val="20"/>
        </w:rPr>
        <w:t xml:space="preserve">Per capita Public Transport funding in regions                                       </w:t>
      </w:r>
      <w:r w:rsidRPr="006128B5">
        <w:rPr>
          <w:rFonts w:ascii="Ebrima" w:hAnsi="Ebrima"/>
          <w:b/>
          <w:bCs/>
          <w:sz w:val="20"/>
          <w:szCs w:val="20"/>
        </w:rPr>
        <w:t>Source:  IPPR North, 2018</w:t>
      </w:r>
    </w:p>
    <w:p w14:paraId="0880F438" w14:textId="77777777" w:rsidR="00B72C96" w:rsidRDefault="00B72C96" w:rsidP="00484CEF">
      <w:pPr>
        <w:rPr>
          <w:rFonts w:ascii="Ebrima" w:hAnsi="Ebrima"/>
          <w:sz w:val="20"/>
          <w:szCs w:val="20"/>
        </w:rPr>
      </w:pPr>
    </w:p>
    <w:tbl>
      <w:tblPr>
        <w:tblStyle w:val="TableGrid"/>
        <w:tblW w:w="0" w:type="auto"/>
        <w:tblLook w:val="04A0" w:firstRow="1" w:lastRow="0" w:firstColumn="1" w:lastColumn="0" w:noHBand="0" w:noVBand="1"/>
      </w:tblPr>
      <w:tblGrid>
        <w:gridCol w:w="9016"/>
      </w:tblGrid>
      <w:tr w:rsidR="00E36573" w14:paraId="3D143B1C" w14:textId="77777777" w:rsidTr="00E36573">
        <w:trPr>
          <w:trHeight w:val="5821"/>
        </w:trPr>
        <w:tc>
          <w:tcPr>
            <w:tcW w:w="9016" w:type="dxa"/>
          </w:tcPr>
          <w:p w14:paraId="15B78920" w14:textId="77777777" w:rsidR="00E36573" w:rsidRDefault="00BA4554" w:rsidP="00484CEF">
            <w:pPr>
              <w:rPr>
                <w:rFonts w:ascii="Ebrima" w:hAnsi="Ebrima"/>
                <w:sz w:val="20"/>
                <w:szCs w:val="20"/>
              </w:rPr>
            </w:pPr>
            <w:r w:rsidRPr="00BA4554">
              <w:rPr>
                <w:rFonts w:ascii="Ebrima" w:hAnsi="Ebrima"/>
                <w:noProof/>
                <w:sz w:val="20"/>
                <w:szCs w:val="20"/>
                <w:lang w:eastAsia="en-GB"/>
              </w:rPr>
              <w:lastRenderedPageBreak/>
              <w:drawing>
                <wp:inline distT="0" distB="0" distL="0" distR="0" wp14:anchorId="6AAD4B24" wp14:editId="1528839D">
                  <wp:extent cx="6042660" cy="3665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42660" cy="3665220"/>
                          </a:xfrm>
                          <a:prstGeom prst="rect">
                            <a:avLst/>
                          </a:prstGeom>
                        </pic:spPr>
                      </pic:pic>
                    </a:graphicData>
                  </a:graphic>
                </wp:inline>
              </w:drawing>
            </w:r>
          </w:p>
        </w:tc>
      </w:tr>
    </w:tbl>
    <w:p w14:paraId="4C2C7AA3" w14:textId="77777777" w:rsidR="00E36573" w:rsidRDefault="00E36573" w:rsidP="00484CEF">
      <w:pPr>
        <w:rPr>
          <w:rFonts w:ascii="Ebrima" w:hAnsi="Ebrima"/>
          <w:sz w:val="20"/>
          <w:szCs w:val="20"/>
        </w:rPr>
      </w:pPr>
    </w:p>
    <w:tbl>
      <w:tblPr>
        <w:tblStyle w:val="TableGrid"/>
        <w:tblW w:w="0" w:type="auto"/>
        <w:tblLook w:val="04A0" w:firstRow="1" w:lastRow="0" w:firstColumn="1" w:lastColumn="0" w:noHBand="0" w:noVBand="1"/>
      </w:tblPr>
      <w:tblGrid>
        <w:gridCol w:w="9016"/>
      </w:tblGrid>
      <w:tr w:rsidR="00E36573" w14:paraId="2A6F47C7" w14:textId="77777777" w:rsidTr="00E36573">
        <w:tc>
          <w:tcPr>
            <w:tcW w:w="9016" w:type="dxa"/>
          </w:tcPr>
          <w:p w14:paraId="61699468" w14:textId="77777777" w:rsidR="00E36573" w:rsidRDefault="00FC5A1C" w:rsidP="00484CEF">
            <w:pPr>
              <w:rPr>
                <w:rFonts w:ascii="Ebrima" w:hAnsi="Ebrima"/>
                <w:sz w:val="20"/>
                <w:szCs w:val="20"/>
              </w:rPr>
            </w:pPr>
            <w:r w:rsidRPr="00FC5A1C">
              <w:rPr>
                <w:rFonts w:ascii="Ebrima" w:hAnsi="Ebrima"/>
                <w:noProof/>
                <w:sz w:val="20"/>
                <w:szCs w:val="20"/>
                <w:lang w:eastAsia="en-GB"/>
              </w:rPr>
              <w:drawing>
                <wp:inline distT="0" distB="0" distL="0" distR="0" wp14:anchorId="4E4DE837" wp14:editId="1DD25914">
                  <wp:extent cx="6050280" cy="322389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50280" cy="3223895"/>
                          </a:xfrm>
                          <a:prstGeom prst="rect">
                            <a:avLst/>
                          </a:prstGeom>
                        </pic:spPr>
                      </pic:pic>
                    </a:graphicData>
                  </a:graphic>
                </wp:inline>
              </w:drawing>
            </w:r>
          </w:p>
        </w:tc>
      </w:tr>
    </w:tbl>
    <w:p w14:paraId="0A2169A6" w14:textId="77777777" w:rsidR="00E36573" w:rsidRDefault="0079454E" w:rsidP="00484CEF">
      <w:pPr>
        <w:rPr>
          <w:rFonts w:ascii="Ebrima" w:hAnsi="Ebrima"/>
          <w:sz w:val="20"/>
          <w:szCs w:val="20"/>
        </w:rPr>
      </w:pPr>
      <w:r>
        <w:rPr>
          <w:rFonts w:ascii="Ebrima" w:hAnsi="Ebrima"/>
          <w:sz w:val="20"/>
          <w:szCs w:val="20"/>
        </w:rPr>
        <w:br/>
      </w:r>
    </w:p>
    <w:p w14:paraId="2DEED634" w14:textId="77777777" w:rsidR="001F310B" w:rsidRDefault="001F310B" w:rsidP="00484CEF">
      <w:pPr>
        <w:rPr>
          <w:rFonts w:ascii="Ebrima" w:hAnsi="Ebrima"/>
          <w:sz w:val="20"/>
          <w:szCs w:val="20"/>
        </w:rPr>
      </w:pPr>
    </w:p>
    <w:p w14:paraId="3E9C5552" w14:textId="77777777" w:rsidR="001F310B" w:rsidRDefault="001F310B" w:rsidP="00484CEF">
      <w:pPr>
        <w:rPr>
          <w:rFonts w:ascii="Ebrima" w:hAnsi="Ebrima"/>
          <w:sz w:val="20"/>
          <w:szCs w:val="20"/>
        </w:rPr>
      </w:pPr>
    </w:p>
    <w:p w14:paraId="0E81F725" w14:textId="77777777" w:rsidR="001F310B" w:rsidRDefault="001F310B" w:rsidP="00484CEF">
      <w:pPr>
        <w:rPr>
          <w:rFonts w:ascii="Ebrima" w:hAnsi="Ebrima"/>
          <w:sz w:val="20"/>
          <w:szCs w:val="20"/>
        </w:rPr>
      </w:pPr>
    </w:p>
    <w:p w14:paraId="2AF2FD71" w14:textId="77777777" w:rsidR="001F310B" w:rsidRDefault="001F310B" w:rsidP="00484CEF">
      <w:pPr>
        <w:rPr>
          <w:rFonts w:ascii="Ebrima" w:hAnsi="Ebrima"/>
          <w:sz w:val="20"/>
          <w:szCs w:val="20"/>
        </w:rPr>
      </w:pPr>
    </w:p>
    <w:p w14:paraId="3EDEBC4D" w14:textId="77777777" w:rsidR="00210D07" w:rsidRPr="009D069F" w:rsidRDefault="00210D07" w:rsidP="004436C9">
      <w:pPr>
        <w:pStyle w:val="ListParagraph"/>
        <w:numPr>
          <w:ilvl w:val="0"/>
          <w:numId w:val="16"/>
        </w:numPr>
        <w:rPr>
          <w:rFonts w:ascii="Ebrima" w:hAnsi="Ebrima"/>
          <w:b/>
          <w:color w:val="4472C4" w:themeColor="accent5"/>
          <w:sz w:val="20"/>
          <w:szCs w:val="20"/>
          <w:u w:val="single"/>
        </w:rPr>
      </w:pPr>
      <w:r w:rsidRPr="009D069F">
        <w:rPr>
          <w:rFonts w:ascii="Ebrima" w:hAnsi="Ebrima"/>
          <w:b/>
          <w:color w:val="4472C4" w:themeColor="accent5"/>
          <w:sz w:val="20"/>
          <w:szCs w:val="20"/>
          <w:u w:val="single"/>
        </w:rPr>
        <w:lastRenderedPageBreak/>
        <w:t>MIDLANDS ENGINE AND AVIATION –</w:t>
      </w:r>
      <w:r w:rsidR="00B639F8" w:rsidRPr="009D069F">
        <w:rPr>
          <w:rFonts w:ascii="Ebrima" w:hAnsi="Ebrima"/>
          <w:b/>
          <w:color w:val="4472C4" w:themeColor="accent5"/>
          <w:sz w:val="20"/>
          <w:szCs w:val="20"/>
          <w:u w:val="single"/>
        </w:rPr>
        <w:t xml:space="preserve"> IMPACT</w:t>
      </w:r>
      <w:r w:rsidRPr="009D069F">
        <w:rPr>
          <w:rFonts w:ascii="Ebrima" w:hAnsi="Ebrima"/>
          <w:b/>
          <w:color w:val="4472C4" w:themeColor="accent5"/>
          <w:sz w:val="20"/>
          <w:szCs w:val="20"/>
          <w:u w:val="single"/>
        </w:rPr>
        <w:t xml:space="preserve"> ON PRODUCTIVITY</w:t>
      </w:r>
    </w:p>
    <w:p w14:paraId="01EABC41" w14:textId="77777777" w:rsidR="00C920B6" w:rsidRPr="009D069F" w:rsidRDefault="00C920B6" w:rsidP="00C920B6">
      <w:pPr>
        <w:rPr>
          <w:rFonts w:ascii="Ebrima" w:hAnsi="Ebrima"/>
          <w:sz w:val="20"/>
          <w:szCs w:val="20"/>
        </w:rPr>
      </w:pPr>
      <w:r w:rsidRPr="009D069F">
        <w:rPr>
          <w:rFonts w:ascii="Ebrima" w:hAnsi="Ebrima"/>
          <w:sz w:val="20"/>
          <w:szCs w:val="20"/>
        </w:rPr>
        <w:t>Studies indicate there is a positive correlation between increased air travel and regional growth, employment, earnings and productivity</w:t>
      </w:r>
      <w:r w:rsidR="00702E0B">
        <w:rPr>
          <w:rFonts w:ascii="Ebrima" w:hAnsi="Ebrima"/>
          <w:sz w:val="20"/>
          <w:szCs w:val="20"/>
        </w:rPr>
        <w:t>:</w:t>
      </w:r>
      <w:r w:rsidRPr="009D069F">
        <w:rPr>
          <w:rFonts w:ascii="Ebrima" w:hAnsi="Ebrima"/>
          <w:sz w:val="20"/>
          <w:szCs w:val="20"/>
        </w:rPr>
        <w:t xml:space="preserve"> </w:t>
      </w:r>
    </w:p>
    <w:p w14:paraId="2544BAC5" w14:textId="77777777" w:rsidR="00C920B6" w:rsidRPr="009D069F" w:rsidRDefault="00C920B6" w:rsidP="00C920B6">
      <w:pPr>
        <w:pStyle w:val="ListParagraph"/>
        <w:numPr>
          <w:ilvl w:val="0"/>
          <w:numId w:val="11"/>
        </w:numPr>
        <w:rPr>
          <w:rFonts w:ascii="Ebrima" w:hAnsi="Ebrima"/>
          <w:sz w:val="20"/>
          <w:szCs w:val="20"/>
        </w:rPr>
      </w:pPr>
      <w:r w:rsidRPr="009D069F">
        <w:rPr>
          <w:rFonts w:ascii="Ebrima" w:hAnsi="Ebrima"/>
          <w:sz w:val="20"/>
          <w:szCs w:val="20"/>
        </w:rPr>
        <w:t xml:space="preserve">Accessibility to air cargo services </w:t>
      </w:r>
      <w:r w:rsidR="000328CB" w:rsidRPr="009D069F">
        <w:rPr>
          <w:rFonts w:ascii="Ebrima" w:hAnsi="Ebrima"/>
          <w:sz w:val="20"/>
          <w:szCs w:val="20"/>
        </w:rPr>
        <w:t xml:space="preserve">is </w:t>
      </w:r>
      <w:r w:rsidRPr="009D069F">
        <w:rPr>
          <w:rFonts w:ascii="Ebrima" w:hAnsi="Ebrima"/>
          <w:sz w:val="20"/>
          <w:szCs w:val="20"/>
        </w:rPr>
        <w:t>particularly beneficial for transportation, construction</w:t>
      </w:r>
      <w:r w:rsidR="000328CB" w:rsidRPr="009D069F">
        <w:rPr>
          <w:rFonts w:ascii="Ebrima" w:hAnsi="Ebrima"/>
          <w:sz w:val="20"/>
          <w:szCs w:val="20"/>
        </w:rPr>
        <w:t>,</w:t>
      </w:r>
      <w:r w:rsidRPr="009D069F">
        <w:rPr>
          <w:rFonts w:ascii="Ebrima" w:hAnsi="Ebrima"/>
          <w:sz w:val="20"/>
          <w:szCs w:val="20"/>
        </w:rPr>
        <w:t xml:space="preserve"> retail and wholesale trade</w:t>
      </w:r>
      <w:r w:rsidR="000328CB" w:rsidRPr="009D069F">
        <w:rPr>
          <w:rFonts w:ascii="Ebrima" w:hAnsi="Ebrima"/>
          <w:sz w:val="20"/>
          <w:szCs w:val="20"/>
        </w:rPr>
        <w:t xml:space="preserve"> sectors </w:t>
      </w:r>
    </w:p>
    <w:p w14:paraId="58BDD10A" w14:textId="77777777" w:rsidR="00C920B6" w:rsidRPr="009D069F" w:rsidRDefault="002856EF" w:rsidP="00C920B6">
      <w:pPr>
        <w:pStyle w:val="ListParagraph"/>
        <w:numPr>
          <w:ilvl w:val="0"/>
          <w:numId w:val="11"/>
        </w:numPr>
        <w:rPr>
          <w:rFonts w:ascii="Ebrima" w:hAnsi="Ebrima"/>
          <w:sz w:val="20"/>
          <w:szCs w:val="20"/>
        </w:rPr>
      </w:pPr>
      <w:r w:rsidRPr="009D069F">
        <w:rPr>
          <w:rFonts w:ascii="Ebrima" w:hAnsi="Ebrima"/>
          <w:sz w:val="20"/>
          <w:szCs w:val="20"/>
        </w:rPr>
        <w:t>Enhanced air connectivity can lead to a p</w:t>
      </w:r>
      <w:r w:rsidR="000328CB" w:rsidRPr="009D069F">
        <w:rPr>
          <w:rFonts w:ascii="Ebrima" w:hAnsi="Ebrima"/>
          <w:sz w:val="20"/>
          <w:szCs w:val="20"/>
        </w:rPr>
        <w:t xml:space="preserve">otential reduction in </w:t>
      </w:r>
      <w:r w:rsidR="00C920B6" w:rsidRPr="009D069F">
        <w:rPr>
          <w:rFonts w:ascii="Ebrima" w:hAnsi="Ebrima"/>
          <w:sz w:val="20"/>
          <w:szCs w:val="20"/>
        </w:rPr>
        <w:t xml:space="preserve">manufacturing costs by </w:t>
      </w:r>
      <w:r w:rsidR="000328CB" w:rsidRPr="009D069F">
        <w:rPr>
          <w:rFonts w:ascii="Ebrima" w:hAnsi="Ebrima"/>
          <w:sz w:val="20"/>
          <w:szCs w:val="20"/>
        </w:rPr>
        <w:t xml:space="preserve">up to </w:t>
      </w:r>
      <w:r w:rsidR="00C920B6" w:rsidRPr="009D069F">
        <w:rPr>
          <w:rFonts w:ascii="Ebrima" w:hAnsi="Ebrima"/>
          <w:sz w:val="20"/>
          <w:szCs w:val="20"/>
        </w:rPr>
        <w:t>10%</w:t>
      </w:r>
    </w:p>
    <w:p w14:paraId="05094354" w14:textId="77777777" w:rsidR="00C920B6" w:rsidRPr="009D069F" w:rsidRDefault="000328CB" w:rsidP="00C920B6">
      <w:pPr>
        <w:pStyle w:val="ListParagraph"/>
        <w:numPr>
          <w:ilvl w:val="0"/>
          <w:numId w:val="11"/>
        </w:numPr>
        <w:rPr>
          <w:rFonts w:ascii="Ebrima" w:hAnsi="Ebrima"/>
          <w:sz w:val="20"/>
          <w:szCs w:val="20"/>
        </w:rPr>
      </w:pPr>
      <w:r w:rsidRPr="009D069F">
        <w:rPr>
          <w:rFonts w:ascii="Ebrima" w:hAnsi="Ebrima"/>
          <w:sz w:val="20"/>
          <w:szCs w:val="20"/>
        </w:rPr>
        <w:t>1% increase in employment in ‘catchment area’</w:t>
      </w:r>
      <w:r w:rsidR="002856EF" w:rsidRPr="009D069F">
        <w:rPr>
          <w:rFonts w:ascii="Ebrima" w:hAnsi="Ebrima"/>
          <w:sz w:val="20"/>
          <w:szCs w:val="20"/>
        </w:rPr>
        <w:t xml:space="preserve"> has been demonstrated</w:t>
      </w:r>
      <w:r w:rsidRPr="009D069F">
        <w:rPr>
          <w:rFonts w:ascii="Ebrima" w:hAnsi="Ebrima"/>
          <w:sz w:val="20"/>
          <w:szCs w:val="20"/>
        </w:rPr>
        <w:t xml:space="preserve"> for every 10% rise in passengers</w:t>
      </w:r>
      <w:r w:rsidR="002856EF" w:rsidRPr="009D069F">
        <w:rPr>
          <w:rFonts w:ascii="Ebrima" w:hAnsi="Ebrima"/>
          <w:sz w:val="20"/>
          <w:szCs w:val="20"/>
        </w:rPr>
        <w:t>, or</w:t>
      </w:r>
    </w:p>
    <w:p w14:paraId="4F68A70F" w14:textId="77777777" w:rsidR="000328CB" w:rsidRPr="009D069F" w:rsidRDefault="002A5BF6" w:rsidP="00C920B6">
      <w:pPr>
        <w:pStyle w:val="ListParagraph"/>
        <w:numPr>
          <w:ilvl w:val="0"/>
          <w:numId w:val="11"/>
        </w:numPr>
        <w:rPr>
          <w:rFonts w:ascii="Ebrima" w:hAnsi="Ebrima"/>
          <w:sz w:val="20"/>
          <w:szCs w:val="20"/>
        </w:rPr>
      </w:pPr>
      <w:r>
        <w:rPr>
          <w:rFonts w:ascii="Ebrima" w:hAnsi="Ebrima"/>
          <w:sz w:val="20"/>
          <w:szCs w:val="20"/>
        </w:rPr>
        <w:t>c</w:t>
      </w:r>
      <w:r w:rsidR="000328CB" w:rsidRPr="009D069F">
        <w:rPr>
          <w:rFonts w:ascii="Ebrima" w:hAnsi="Ebrima"/>
          <w:sz w:val="20"/>
          <w:szCs w:val="20"/>
        </w:rPr>
        <w:t xml:space="preserve">1k jobs </w:t>
      </w:r>
      <w:r w:rsidR="002856EF" w:rsidRPr="009D069F">
        <w:rPr>
          <w:rFonts w:ascii="Ebrima" w:hAnsi="Ebrima"/>
          <w:sz w:val="20"/>
          <w:szCs w:val="20"/>
        </w:rPr>
        <w:t xml:space="preserve">are </w:t>
      </w:r>
      <w:r w:rsidR="000328CB" w:rsidRPr="009D069F">
        <w:rPr>
          <w:rFonts w:ascii="Ebrima" w:hAnsi="Ebrima"/>
          <w:sz w:val="20"/>
          <w:szCs w:val="20"/>
        </w:rPr>
        <w:t xml:space="preserve">created </w:t>
      </w:r>
      <w:r>
        <w:rPr>
          <w:rFonts w:ascii="Ebrima" w:hAnsi="Ebrima"/>
          <w:sz w:val="20"/>
          <w:szCs w:val="20"/>
        </w:rPr>
        <w:t xml:space="preserve">onsite </w:t>
      </w:r>
      <w:r w:rsidR="000328CB" w:rsidRPr="009D069F">
        <w:rPr>
          <w:rFonts w:ascii="Ebrima" w:hAnsi="Ebrima"/>
          <w:sz w:val="20"/>
          <w:szCs w:val="20"/>
        </w:rPr>
        <w:t xml:space="preserve">for every 1m additional passengers </w:t>
      </w:r>
      <w:r w:rsidR="002856EF" w:rsidRPr="009D069F">
        <w:rPr>
          <w:rFonts w:ascii="Ebrima" w:hAnsi="Ebrima"/>
          <w:sz w:val="20"/>
          <w:szCs w:val="20"/>
        </w:rPr>
        <w:t>delivered</w:t>
      </w:r>
    </w:p>
    <w:p w14:paraId="7CDDD777" w14:textId="77777777" w:rsidR="00C920B6" w:rsidRPr="0079454E" w:rsidRDefault="000328CB" w:rsidP="00C920B6">
      <w:pPr>
        <w:pStyle w:val="ListParagraph"/>
        <w:numPr>
          <w:ilvl w:val="0"/>
          <w:numId w:val="11"/>
        </w:numPr>
        <w:rPr>
          <w:rFonts w:ascii="Ebrima" w:hAnsi="Ebrima"/>
          <w:sz w:val="20"/>
          <w:szCs w:val="20"/>
        </w:rPr>
      </w:pPr>
      <w:r w:rsidRPr="009D069F">
        <w:rPr>
          <w:rFonts w:ascii="Ebrima" w:hAnsi="Ebrima"/>
          <w:sz w:val="20"/>
          <w:szCs w:val="20"/>
        </w:rPr>
        <w:t xml:space="preserve">Up to 25% service sales </w:t>
      </w:r>
      <w:r w:rsidR="002856EF" w:rsidRPr="009D069F">
        <w:rPr>
          <w:rFonts w:ascii="Ebrima" w:hAnsi="Ebrima"/>
          <w:sz w:val="20"/>
          <w:szCs w:val="20"/>
        </w:rPr>
        <w:t xml:space="preserve">have been shown to be </w:t>
      </w:r>
      <w:r w:rsidRPr="009D069F">
        <w:rPr>
          <w:rFonts w:ascii="Ebrima" w:hAnsi="Ebrima"/>
          <w:sz w:val="20"/>
          <w:szCs w:val="20"/>
        </w:rPr>
        <w:t>dependent on good air transport links, rising to up to 40% for high tech companies (</w:t>
      </w:r>
      <w:r w:rsidR="002856EF" w:rsidRPr="0079454E">
        <w:rPr>
          <w:rFonts w:ascii="Ebrima" w:hAnsi="Ebrima"/>
          <w:sz w:val="20"/>
          <w:szCs w:val="20"/>
        </w:rPr>
        <w:t xml:space="preserve">selected from </w:t>
      </w:r>
      <w:r w:rsidRPr="0079454E">
        <w:rPr>
          <w:rFonts w:ascii="Ebrima" w:hAnsi="Ebrima"/>
          <w:sz w:val="20"/>
          <w:szCs w:val="20"/>
        </w:rPr>
        <w:t>InterVISTAS</w:t>
      </w:r>
      <w:r w:rsidR="002856EF" w:rsidRPr="0079454E">
        <w:rPr>
          <w:rFonts w:ascii="Ebrima" w:hAnsi="Ebrima"/>
          <w:sz w:val="20"/>
          <w:szCs w:val="20"/>
        </w:rPr>
        <w:t>,</w:t>
      </w:r>
      <w:r w:rsidRPr="0079454E">
        <w:rPr>
          <w:rFonts w:ascii="Ebrima" w:hAnsi="Ebrima"/>
          <w:sz w:val="20"/>
          <w:szCs w:val="20"/>
        </w:rPr>
        <w:t xml:space="preserve"> </w:t>
      </w:r>
      <w:r w:rsidR="00702E0B" w:rsidRPr="0079454E">
        <w:rPr>
          <w:rFonts w:ascii="Ebrima" w:hAnsi="Ebrima"/>
          <w:sz w:val="20"/>
          <w:szCs w:val="20"/>
        </w:rPr>
        <w:t xml:space="preserve">Assessing Connectivity in UK’s Air Transport Market, </w:t>
      </w:r>
      <w:r w:rsidRPr="0079454E">
        <w:rPr>
          <w:rFonts w:ascii="Ebrima" w:hAnsi="Ebrima"/>
          <w:sz w:val="20"/>
          <w:szCs w:val="20"/>
        </w:rPr>
        <w:t xml:space="preserve">July 2013 and </w:t>
      </w:r>
      <w:r w:rsidR="0079454E" w:rsidRPr="0079454E">
        <w:rPr>
          <w:rFonts w:ascii="Ebrima" w:hAnsi="Ebrima"/>
          <w:sz w:val="20"/>
          <w:szCs w:val="20"/>
        </w:rPr>
        <w:t xml:space="preserve">Birmingham Airport Stimulating Revival, </w:t>
      </w:r>
      <w:r w:rsidRPr="0079454E">
        <w:rPr>
          <w:rFonts w:ascii="Ebrima" w:hAnsi="Ebrima"/>
          <w:sz w:val="20"/>
          <w:szCs w:val="20"/>
        </w:rPr>
        <w:t>WMEF 2013)</w:t>
      </w:r>
    </w:p>
    <w:p w14:paraId="659FFB72" w14:textId="77777777" w:rsidR="00C920B6" w:rsidRPr="009D069F" w:rsidRDefault="0079454E" w:rsidP="000328CB">
      <w:pPr>
        <w:rPr>
          <w:rFonts w:ascii="Ebrima" w:hAnsi="Ebrima"/>
          <w:sz w:val="20"/>
          <w:szCs w:val="20"/>
        </w:rPr>
      </w:pPr>
      <w:r>
        <w:rPr>
          <w:rFonts w:ascii="Ebrima" w:hAnsi="Ebrima"/>
          <w:sz w:val="20"/>
          <w:szCs w:val="20"/>
        </w:rPr>
        <w:br/>
      </w:r>
      <w:r w:rsidR="000328CB" w:rsidRPr="009D069F">
        <w:rPr>
          <w:rFonts w:ascii="Ebrima" w:hAnsi="Ebrima"/>
          <w:sz w:val="20"/>
          <w:szCs w:val="20"/>
        </w:rPr>
        <w:t>The W</w:t>
      </w:r>
      <w:r w:rsidR="0044062B">
        <w:rPr>
          <w:rFonts w:ascii="Ebrima" w:hAnsi="Ebrima"/>
          <w:sz w:val="20"/>
          <w:szCs w:val="20"/>
        </w:rPr>
        <w:t xml:space="preserve">est </w:t>
      </w:r>
      <w:r w:rsidR="000328CB" w:rsidRPr="009D069F">
        <w:rPr>
          <w:rFonts w:ascii="Ebrima" w:hAnsi="Ebrima"/>
          <w:sz w:val="20"/>
          <w:szCs w:val="20"/>
        </w:rPr>
        <w:t>M</w:t>
      </w:r>
      <w:r w:rsidR="0044062B">
        <w:rPr>
          <w:rFonts w:ascii="Ebrima" w:hAnsi="Ebrima"/>
          <w:sz w:val="20"/>
          <w:szCs w:val="20"/>
        </w:rPr>
        <w:t xml:space="preserve">idlands </w:t>
      </w:r>
      <w:r w:rsidR="000328CB" w:rsidRPr="009D069F">
        <w:rPr>
          <w:rFonts w:ascii="Ebrima" w:hAnsi="Ebrima"/>
          <w:sz w:val="20"/>
          <w:szCs w:val="20"/>
        </w:rPr>
        <w:t>E</w:t>
      </w:r>
      <w:r w:rsidR="0044062B">
        <w:rPr>
          <w:rFonts w:ascii="Ebrima" w:hAnsi="Ebrima"/>
          <w:sz w:val="20"/>
          <w:szCs w:val="20"/>
        </w:rPr>
        <w:t xml:space="preserve">conomic </w:t>
      </w:r>
      <w:r w:rsidR="000328CB" w:rsidRPr="009D069F">
        <w:rPr>
          <w:rFonts w:ascii="Ebrima" w:hAnsi="Ebrima"/>
          <w:sz w:val="20"/>
          <w:szCs w:val="20"/>
        </w:rPr>
        <w:t>F</w:t>
      </w:r>
      <w:r w:rsidR="0044062B">
        <w:rPr>
          <w:rFonts w:ascii="Ebrima" w:hAnsi="Ebrima"/>
          <w:sz w:val="20"/>
          <w:szCs w:val="20"/>
        </w:rPr>
        <w:t>orum</w:t>
      </w:r>
      <w:r w:rsidR="000328CB" w:rsidRPr="009D069F">
        <w:rPr>
          <w:rFonts w:ascii="Ebrima" w:hAnsi="Ebrima"/>
          <w:sz w:val="20"/>
          <w:szCs w:val="20"/>
        </w:rPr>
        <w:t xml:space="preserve"> report</w:t>
      </w:r>
      <w:r w:rsidR="00702E0B">
        <w:rPr>
          <w:rFonts w:ascii="Ebrima" w:hAnsi="Ebrima"/>
          <w:sz w:val="20"/>
          <w:szCs w:val="20"/>
        </w:rPr>
        <w:t xml:space="preserve">, </w:t>
      </w:r>
      <w:r w:rsidR="00702E0B" w:rsidRPr="00702E0B">
        <w:rPr>
          <w:rFonts w:ascii="Ebrima" w:hAnsi="Ebrima"/>
          <w:i/>
          <w:sz w:val="20"/>
          <w:szCs w:val="20"/>
        </w:rPr>
        <w:t xml:space="preserve">Birmingham Airport Stimulating Revival, </w:t>
      </w:r>
      <w:r w:rsidR="000328CB" w:rsidRPr="009D069F">
        <w:rPr>
          <w:rFonts w:ascii="Ebrima" w:hAnsi="Ebrima"/>
          <w:sz w:val="20"/>
          <w:szCs w:val="20"/>
        </w:rPr>
        <w:t>2013</w:t>
      </w:r>
      <w:r w:rsidR="00702E0B">
        <w:rPr>
          <w:rFonts w:ascii="Ebrima" w:hAnsi="Ebrima"/>
          <w:sz w:val="20"/>
          <w:szCs w:val="20"/>
        </w:rPr>
        <w:t>,</w:t>
      </w:r>
      <w:r w:rsidR="000328CB" w:rsidRPr="009D069F">
        <w:rPr>
          <w:rFonts w:ascii="Ebrima" w:hAnsi="Ebrima"/>
          <w:sz w:val="20"/>
          <w:szCs w:val="20"/>
        </w:rPr>
        <w:t xml:space="preserve"> indicated the potential beneficial impacts of greater regional distribution of air connectivity to international destinations including China in Germany compared to the UK in delivering export growth:</w:t>
      </w:r>
    </w:p>
    <w:p w14:paraId="457E3123" w14:textId="77777777" w:rsidR="00FF51A9" w:rsidRPr="009D069F" w:rsidRDefault="00C920B6" w:rsidP="00397146">
      <w:pPr>
        <w:ind w:left="720"/>
        <w:rPr>
          <w:rFonts w:ascii="Ebrima" w:hAnsi="Ebrima"/>
          <w:sz w:val="20"/>
          <w:szCs w:val="20"/>
        </w:rPr>
      </w:pPr>
      <w:r w:rsidRPr="009D069F">
        <w:rPr>
          <w:rFonts w:ascii="Ebrima" w:hAnsi="Ebrima"/>
          <w:i/>
          <w:sz w:val="20"/>
          <w:szCs w:val="20"/>
        </w:rPr>
        <w:t xml:space="preserve"> </w:t>
      </w:r>
      <w:r w:rsidR="00397146" w:rsidRPr="009D069F">
        <w:rPr>
          <w:rFonts w:ascii="Ebrima" w:hAnsi="Ebrima"/>
          <w:i/>
          <w:sz w:val="20"/>
          <w:szCs w:val="20"/>
        </w:rPr>
        <w:t>‘Spare capacity in Germany appears to have enabled the aviation sector there to develop flexible response mechanisms able to deploy different airports to meet new, sometimes transient demands for new routes and support exports. In Britain, the concentration on the London periphery airports, in particular Heathrow has resulted in what seems to be a more rigid structure less able to articulate a British response to shifts in global demand patterns.</w:t>
      </w:r>
      <w:r w:rsidR="00397146" w:rsidRPr="009D069F">
        <w:rPr>
          <w:rFonts w:ascii="Ebrima" w:hAnsi="Ebrima"/>
          <w:sz w:val="20"/>
          <w:szCs w:val="20"/>
        </w:rPr>
        <w:t>’</w:t>
      </w:r>
    </w:p>
    <w:p w14:paraId="152FD4B3" w14:textId="2E8A28E4" w:rsidR="00210D07" w:rsidRPr="009D069F" w:rsidRDefault="00965A70" w:rsidP="00FF51A9">
      <w:pPr>
        <w:rPr>
          <w:rFonts w:ascii="Ebrima" w:eastAsia="Times New Roman" w:hAnsi="Ebrima"/>
          <w:color w:val="000000"/>
          <w:sz w:val="20"/>
          <w:szCs w:val="20"/>
          <w:lang w:val="en-US"/>
        </w:rPr>
      </w:pPr>
      <w:r w:rsidRPr="009D069F">
        <w:rPr>
          <w:rFonts w:ascii="Ebrima" w:hAnsi="Ebrima"/>
          <w:sz w:val="20"/>
          <w:szCs w:val="20"/>
        </w:rPr>
        <w:t xml:space="preserve">The Midlands Engine has </w:t>
      </w:r>
      <w:r w:rsidR="00397146" w:rsidRPr="009D069F">
        <w:rPr>
          <w:rFonts w:ascii="Ebrima" w:hAnsi="Ebrima"/>
          <w:sz w:val="20"/>
          <w:szCs w:val="20"/>
        </w:rPr>
        <w:t>considerable asset</w:t>
      </w:r>
      <w:r w:rsidRPr="009D069F">
        <w:rPr>
          <w:rFonts w:ascii="Ebrima" w:hAnsi="Ebrima"/>
          <w:sz w:val="20"/>
          <w:szCs w:val="20"/>
        </w:rPr>
        <w:t>s</w:t>
      </w:r>
      <w:r w:rsidR="009F5E77">
        <w:rPr>
          <w:rFonts w:ascii="Ebrima" w:hAnsi="Ebrima"/>
          <w:sz w:val="20"/>
          <w:szCs w:val="20"/>
        </w:rPr>
        <w:t xml:space="preserve"> with</w:t>
      </w:r>
      <w:r w:rsidR="00397146" w:rsidRPr="009D069F">
        <w:rPr>
          <w:rFonts w:ascii="Ebrima" w:hAnsi="Ebrima"/>
          <w:sz w:val="20"/>
          <w:szCs w:val="20"/>
        </w:rPr>
        <w:t xml:space="preserve"> </w:t>
      </w:r>
      <w:r w:rsidR="00210D07" w:rsidRPr="004B557C">
        <w:rPr>
          <w:rFonts w:ascii="Ebrima" w:hAnsi="Ebrima"/>
          <w:sz w:val="20"/>
          <w:szCs w:val="20"/>
        </w:rPr>
        <w:t xml:space="preserve">East Midlands </w:t>
      </w:r>
      <w:r w:rsidR="00702E0B" w:rsidRPr="004B557C">
        <w:rPr>
          <w:rFonts w:ascii="Ebrima" w:hAnsi="Ebrima"/>
          <w:sz w:val="20"/>
          <w:szCs w:val="20"/>
        </w:rPr>
        <w:t>Airport</w:t>
      </w:r>
      <w:r w:rsidR="00397146" w:rsidRPr="004B557C">
        <w:rPr>
          <w:rFonts w:ascii="Ebrima" w:hAnsi="Ebrima"/>
          <w:sz w:val="20"/>
          <w:szCs w:val="20"/>
        </w:rPr>
        <w:t xml:space="preserve"> being </w:t>
      </w:r>
      <w:r w:rsidR="00210D07" w:rsidRPr="004B557C">
        <w:rPr>
          <w:rFonts w:ascii="Ebrima" w:eastAsia="Times New Roman" w:hAnsi="Ebrima"/>
          <w:color w:val="000000"/>
          <w:sz w:val="20"/>
          <w:szCs w:val="20"/>
        </w:rPr>
        <w:t>the UK’s busiest pure cargo airport</w:t>
      </w:r>
      <w:r w:rsidR="00397146" w:rsidRPr="004B557C">
        <w:rPr>
          <w:rFonts w:ascii="Ebrima" w:eastAsia="Times New Roman" w:hAnsi="Ebrima"/>
          <w:color w:val="000000"/>
          <w:sz w:val="20"/>
          <w:szCs w:val="20"/>
        </w:rPr>
        <w:t xml:space="preserve"> and in Birmingham</w:t>
      </w:r>
      <w:r w:rsidR="005D452C">
        <w:rPr>
          <w:rFonts w:ascii="Ebrima" w:eastAsia="Times New Roman" w:hAnsi="Ebrima"/>
          <w:color w:val="000000"/>
          <w:sz w:val="20"/>
          <w:szCs w:val="20"/>
        </w:rPr>
        <w:t>’s</w:t>
      </w:r>
      <w:r w:rsidR="00397146" w:rsidRPr="004B557C">
        <w:rPr>
          <w:rFonts w:ascii="Ebrima" w:eastAsia="Times New Roman" w:hAnsi="Ebrima"/>
          <w:color w:val="000000"/>
          <w:sz w:val="20"/>
          <w:szCs w:val="20"/>
        </w:rPr>
        <w:t xml:space="preserve">  mixed passenger and </w:t>
      </w:r>
      <w:r w:rsidR="0044062B" w:rsidRPr="004B557C">
        <w:rPr>
          <w:rFonts w:ascii="Ebrima" w:eastAsia="Times New Roman" w:hAnsi="Ebrima"/>
          <w:color w:val="000000"/>
          <w:sz w:val="20"/>
          <w:szCs w:val="20"/>
        </w:rPr>
        <w:t xml:space="preserve">belly-hold </w:t>
      </w:r>
      <w:r w:rsidR="00397146" w:rsidRPr="004B557C">
        <w:rPr>
          <w:rFonts w:ascii="Ebrima" w:eastAsia="Times New Roman" w:hAnsi="Ebrima"/>
          <w:color w:val="000000"/>
          <w:sz w:val="20"/>
          <w:szCs w:val="20"/>
        </w:rPr>
        <w:t>cargo capacity</w:t>
      </w:r>
      <w:r w:rsidR="00683798" w:rsidRPr="004B557C">
        <w:rPr>
          <w:rFonts w:ascii="Ebrima" w:eastAsia="Times New Roman" w:hAnsi="Ebrima"/>
          <w:color w:val="000000"/>
          <w:sz w:val="20"/>
          <w:szCs w:val="20"/>
        </w:rPr>
        <w:t>.</w:t>
      </w:r>
      <w:r w:rsidR="00683798">
        <w:rPr>
          <w:rFonts w:ascii="Ebrima" w:eastAsia="Times New Roman" w:hAnsi="Ebrima"/>
          <w:color w:val="000000"/>
          <w:sz w:val="20"/>
          <w:szCs w:val="20"/>
        </w:rPr>
        <w:t xml:space="preserve"> EMA</w:t>
      </w:r>
      <w:r w:rsidR="00397146" w:rsidRPr="009D069F">
        <w:rPr>
          <w:rFonts w:ascii="Ebrima" w:eastAsia="Times New Roman" w:hAnsi="Ebrima"/>
          <w:color w:val="000000"/>
          <w:sz w:val="20"/>
          <w:szCs w:val="20"/>
        </w:rPr>
        <w:t xml:space="preserve"> handles</w:t>
      </w:r>
      <w:r w:rsidR="00210D07" w:rsidRPr="009D069F">
        <w:rPr>
          <w:rFonts w:ascii="Ebrima" w:eastAsia="Times New Roman" w:hAnsi="Ebrima"/>
          <w:color w:val="000000"/>
          <w:sz w:val="20"/>
          <w:szCs w:val="20"/>
        </w:rPr>
        <w:t xml:space="preserve"> 361,000 tonnes each year, second only to Heathro</w:t>
      </w:r>
      <w:r w:rsidR="00683798">
        <w:rPr>
          <w:rFonts w:ascii="Ebrima" w:eastAsia="Times New Roman" w:hAnsi="Ebrima"/>
          <w:color w:val="000000"/>
          <w:sz w:val="20"/>
          <w:szCs w:val="20"/>
        </w:rPr>
        <w:t>w in terms of total tonnage. EMA</w:t>
      </w:r>
      <w:r w:rsidR="00210D07" w:rsidRPr="009D069F">
        <w:rPr>
          <w:rFonts w:ascii="Ebrima" w:eastAsia="Times New Roman" w:hAnsi="Ebrima"/>
          <w:color w:val="000000"/>
          <w:sz w:val="20"/>
          <w:szCs w:val="20"/>
        </w:rPr>
        <w:t xml:space="preserve"> is a major hub for DHL, Royal Mail, TNT and UPS</w:t>
      </w:r>
      <w:r w:rsidR="0044062B">
        <w:rPr>
          <w:rFonts w:ascii="Ebrima" w:eastAsia="Times New Roman" w:hAnsi="Ebrima"/>
          <w:color w:val="000000"/>
          <w:sz w:val="20"/>
          <w:szCs w:val="20"/>
        </w:rPr>
        <w:t>, BHX for FedEx</w:t>
      </w:r>
      <w:r w:rsidR="00210D07" w:rsidRPr="009D069F">
        <w:rPr>
          <w:rFonts w:ascii="Ebrima" w:eastAsia="Times New Roman" w:hAnsi="Ebrima"/>
          <w:color w:val="000000"/>
          <w:sz w:val="20"/>
          <w:szCs w:val="20"/>
        </w:rPr>
        <w:t xml:space="preserve">. </w:t>
      </w:r>
      <w:r w:rsidR="0044062B">
        <w:rPr>
          <w:rFonts w:ascii="Ebrima" w:eastAsia="Times New Roman" w:hAnsi="Ebrima"/>
          <w:color w:val="000000"/>
          <w:sz w:val="20"/>
          <w:szCs w:val="20"/>
        </w:rPr>
        <w:t>At EMA i</w:t>
      </w:r>
      <w:r w:rsidR="00210D07" w:rsidRPr="009D069F">
        <w:rPr>
          <w:rFonts w:ascii="Ebrima" w:eastAsia="Times New Roman" w:hAnsi="Ebrima"/>
          <w:color w:val="000000"/>
          <w:sz w:val="20"/>
          <w:szCs w:val="20"/>
        </w:rPr>
        <w:t xml:space="preserve">n 2018 there </w:t>
      </w:r>
      <w:r w:rsidR="00191AB3">
        <w:rPr>
          <w:rFonts w:ascii="Ebrima" w:eastAsia="Times New Roman" w:hAnsi="Ebrima"/>
          <w:color w:val="000000"/>
          <w:sz w:val="20"/>
          <w:szCs w:val="20"/>
        </w:rPr>
        <w:t>were</w:t>
      </w:r>
      <w:r w:rsidR="00210D07" w:rsidRPr="009D069F">
        <w:rPr>
          <w:rFonts w:ascii="Ebrima" w:eastAsia="Times New Roman" w:hAnsi="Ebrima"/>
          <w:color w:val="000000"/>
          <w:sz w:val="20"/>
          <w:szCs w:val="20"/>
        </w:rPr>
        <w:t xml:space="preserve"> 38 Amazon flights a week – this time last year there were only 7. The value of non-EU goods imported and exported through th</w:t>
      </w:r>
      <w:r w:rsidR="0044062B">
        <w:rPr>
          <w:rFonts w:ascii="Ebrima" w:eastAsia="Times New Roman" w:hAnsi="Ebrima"/>
          <w:color w:val="000000"/>
          <w:sz w:val="20"/>
          <w:szCs w:val="20"/>
        </w:rPr>
        <w:t>is</w:t>
      </w:r>
      <w:r w:rsidR="00210D07" w:rsidRPr="009D069F">
        <w:rPr>
          <w:rFonts w:ascii="Ebrima" w:eastAsia="Times New Roman" w:hAnsi="Ebrima"/>
          <w:color w:val="000000"/>
          <w:sz w:val="20"/>
          <w:szCs w:val="20"/>
        </w:rPr>
        <w:t xml:space="preserve"> airport </w:t>
      </w:r>
      <w:r w:rsidR="0044062B">
        <w:rPr>
          <w:rFonts w:ascii="Ebrima" w:eastAsia="Times New Roman" w:hAnsi="Ebrima"/>
          <w:color w:val="000000"/>
          <w:sz w:val="20"/>
          <w:szCs w:val="20"/>
        </w:rPr>
        <w:t xml:space="preserve">alone </w:t>
      </w:r>
      <w:r w:rsidR="00210D07" w:rsidRPr="009D069F">
        <w:rPr>
          <w:rFonts w:ascii="Ebrima" w:eastAsia="Times New Roman" w:hAnsi="Ebrima"/>
          <w:color w:val="000000"/>
          <w:sz w:val="20"/>
          <w:szCs w:val="20"/>
        </w:rPr>
        <w:t xml:space="preserve">over a rolling 12 month period </w:t>
      </w:r>
      <w:r w:rsidR="002856EF" w:rsidRPr="009D069F">
        <w:rPr>
          <w:rFonts w:ascii="Ebrima" w:eastAsia="Times New Roman" w:hAnsi="Ebrima"/>
          <w:color w:val="000000"/>
          <w:sz w:val="20"/>
          <w:szCs w:val="20"/>
        </w:rPr>
        <w:t>has almost equated</w:t>
      </w:r>
      <w:r w:rsidR="00210D07" w:rsidRPr="009D069F">
        <w:rPr>
          <w:rFonts w:ascii="Ebrima" w:eastAsia="Times New Roman" w:hAnsi="Ebrima"/>
          <w:color w:val="000000"/>
          <w:sz w:val="20"/>
          <w:szCs w:val="20"/>
        </w:rPr>
        <w:t xml:space="preserve"> to £10bn. </w:t>
      </w:r>
      <w:r w:rsidR="00683798">
        <w:rPr>
          <w:rFonts w:ascii="Ebrima" w:eastAsia="Times New Roman" w:hAnsi="Ebrima"/>
          <w:color w:val="000000"/>
          <w:sz w:val="20"/>
          <w:szCs w:val="20"/>
          <w:lang w:val="en-US"/>
        </w:rPr>
        <w:t>Through EMA</w:t>
      </w:r>
      <w:r w:rsidR="00210D07" w:rsidRPr="009D069F">
        <w:rPr>
          <w:rFonts w:ascii="Ebrima" w:eastAsia="Times New Roman" w:hAnsi="Ebrima"/>
          <w:color w:val="000000"/>
          <w:sz w:val="20"/>
          <w:szCs w:val="20"/>
          <w:lang w:val="en-US"/>
        </w:rPr>
        <w:t>, and its connections to the Integrator hubs in Europe and the USA, UK business</w:t>
      </w:r>
      <w:r w:rsidR="002856EF" w:rsidRPr="009D069F">
        <w:rPr>
          <w:rFonts w:ascii="Ebrima" w:eastAsia="Times New Roman" w:hAnsi="Ebrima"/>
          <w:color w:val="000000"/>
          <w:sz w:val="20"/>
          <w:szCs w:val="20"/>
          <w:lang w:val="en-US"/>
        </w:rPr>
        <w:t>es</w:t>
      </w:r>
      <w:r w:rsidR="00210D07" w:rsidRPr="009D069F">
        <w:rPr>
          <w:rFonts w:ascii="Ebrima" w:eastAsia="Times New Roman" w:hAnsi="Ebrima"/>
          <w:color w:val="000000"/>
          <w:sz w:val="20"/>
          <w:szCs w:val="20"/>
          <w:lang w:val="en-US"/>
        </w:rPr>
        <w:t xml:space="preserve"> export to 200 different countries around the world, with Latin America, Asia, North America and the Middle East </w:t>
      </w:r>
      <w:r w:rsidR="002856EF" w:rsidRPr="009D069F">
        <w:rPr>
          <w:rFonts w:ascii="Ebrima" w:eastAsia="Times New Roman" w:hAnsi="Ebrima"/>
          <w:color w:val="000000"/>
          <w:sz w:val="20"/>
          <w:szCs w:val="20"/>
          <w:lang w:val="en-US"/>
        </w:rPr>
        <w:t>as</w:t>
      </w:r>
      <w:r w:rsidR="00210D07" w:rsidRPr="009D069F">
        <w:rPr>
          <w:rFonts w:ascii="Ebrima" w:eastAsia="Times New Roman" w:hAnsi="Ebrima"/>
          <w:color w:val="000000"/>
          <w:sz w:val="20"/>
          <w:szCs w:val="20"/>
          <w:lang w:val="en-US"/>
        </w:rPr>
        <w:t xml:space="preserve"> some of the biggest regions for exports.</w:t>
      </w:r>
      <w:r w:rsidR="00531063">
        <w:rPr>
          <w:rFonts w:ascii="Ebrima" w:eastAsia="Times New Roman" w:hAnsi="Ebrima"/>
          <w:color w:val="000000"/>
          <w:sz w:val="20"/>
          <w:szCs w:val="20"/>
          <w:lang w:val="en-US"/>
        </w:rPr>
        <w:br/>
      </w:r>
    </w:p>
    <w:p w14:paraId="66FF875B" w14:textId="77777777" w:rsidR="00E4553F" w:rsidRPr="009D069F" w:rsidRDefault="00E4553F" w:rsidP="004436C9">
      <w:pPr>
        <w:pStyle w:val="ListParagraph"/>
        <w:numPr>
          <w:ilvl w:val="0"/>
          <w:numId w:val="16"/>
        </w:numPr>
        <w:rPr>
          <w:rFonts w:ascii="Ebrima" w:hAnsi="Ebrima"/>
          <w:b/>
          <w:color w:val="2F5496" w:themeColor="accent5" w:themeShade="BF"/>
          <w:sz w:val="20"/>
          <w:szCs w:val="20"/>
          <w:u w:val="single"/>
        </w:rPr>
      </w:pPr>
      <w:r w:rsidRPr="009D069F">
        <w:rPr>
          <w:rFonts w:ascii="Ebrima" w:hAnsi="Ebrima"/>
          <w:b/>
          <w:color w:val="2F5496" w:themeColor="accent5" w:themeShade="BF"/>
          <w:sz w:val="20"/>
          <w:szCs w:val="20"/>
          <w:u w:val="single"/>
        </w:rPr>
        <w:t>FREE TRADE ZONE OPPORTUNITY</w:t>
      </w:r>
      <w:r w:rsidRPr="009D069F">
        <w:rPr>
          <w:rFonts w:ascii="Ebrima" w:hAnsi="Ebrima"/>
          <w:b/>
          <w:color w:val="2F5496" w:themeColor="accent5" w:themeShade="BF"/>
          <w:sz w:val="20"/>
          <w:szCs w:val="20"/>
          <w:u w:val="single"/>
        </w:rPr>
        <w:br/>
      </w:r>
    </w:p>
    <w:p w14:paraId="73F88DF7" w14:textId="77777777" w:rsidR="00E4553F" w:rsidRPr="009D069F" w:rsidRDefault="00E4553F" w:rsidP="00E4553F">
      <w:pPr>
        <w:rPr>
          <w:rFonts w:ascii="Ebrima" w:hAnsi="Ebrima"/>
          <w:sz w:val="20"/>
          <w:szCs w:val="20"/>
        </w:rPr>
      </w:pPr>
      <w:r w:rsidRPr="009D069F">
        <w:rPr>
          <w:rFonts w:ascii="Ebrima" w:hAnsi="Ebrima" w:cs="Arial"/>
          <w:sz w:val="20"/>
          <w:szCs w:val="20"/>
        </w:rPr>
        <w:t xml:space="preserve">Two of the East Midlands LEPs include the development of Free Trade Zones (FTZ) at East Midlands Airport (EMA) as a key priority of Strategic Economic Plans. An FTZ is a sealed in duty-free area in which all aspects of import and re-export of goods can occur. Significantly a FTZ </w:t>
      </w:r>
      <w:r w:rsidRPr="009D069F">
        <w:rPr>
          <w:rFonts w:ascii="Ebrima" w:hAnsi="Ebrima"/>
          <w:sz w:val="20"/>
          <w:szCs w:val="20"/>
        </w:rPr>
        <w:t xml:space="preserve">effectively offers the benefits of trade outside the UK’s customs territory in terms of duty exemption and referral as well as tariff and tax incentives. </w:t>
      </w:r>
    </w:p>
    <w:p w14:paraId="216B29C1" w14:textId="77777777" w:rsidR="00E4553F" w:rsidRDefault="00E4553F" w:rsidP="00E4553F">
      <w:pPr>
        <w:rPr>
          <w:rFonts w:ascii="Ebrima" w:hAnsi="Ebrima" w:cs="Arial"/>
          <w:sz w:val="20"/>
          <w:szCs w:val="20"/>
        </w:rPr>
      </w:pPr>
      <w:r w:rsidRPr="009D069F">
        <w:rPr>
          <w:rFonts w:ascii="Ebrima" w:hAnsi="Ebrima" w:cs="Arial"/>
          <w:b/>
          <w:sz w:val="20"/>
          <w:szCs w:val="20"/>
        </w:rPr>
        <w:t>Freeports</w:t>
      </w:r>
      <w:r w:rsidRPr="009D069F">
        <w:rPr>
          <w:rFonts w:ascii="Ebrima" w:hAnsi="Ebrima" w:cs="Arial"/>
          <w:sz w:val="20"/>
          <w:szCs w:val="20"/>
        </w:rPr>
        <w:t xml:space="preserve"> are explicitly intended to be catalysts for economic growth in a lo</w:t>
      </w:r>
      <w:r w:rsidR="007036B2">
        <w:rPr>
          <w:rFonts w:ascii="Ebrima" w:hAnsi="Ebrima" w:cs="Arial"/>
          <w:sz w:val="20"/>
          <w:szCs w:val="20"/>
        </w:rPr>
        <w:t>cal area (region),</w:t>
      </w:r>
      <w:r w:rsidRPr="009D069F">
        <w:rPr>
          <w:rFonts w:ascii="Ebrima" w:hAnsi="Ebrima" w:cs="Arial"/>
          <w:sz w:val="20"/>
          <w:szCs w:val="20"/>
        </w:rPr>
        <w:t xml:space="preserve"> regulated by bespoke eco</w:t>
      </w:r>
      <w:r w:rsidR="007036B2">
        <w:rPr>
          <w:rFonts w:ascii="Ebrima" w:hAnsi="Ebrima" w:cs="Arial"/>
          <w:sz w:val="20"/>
          <w:szCs w:val="20"/>
        </w:rPr>
        <w:t xml:space="preserve">nomic and financial incentives </w:t>
      </w:r>
      <w:r w:rsidRPr="009D069F">
        <w:rPr>
          <w:rFonts w:ascii="Ebrima" w:hAnsi="Ebrima" w:cs="Arial"/>
          <w:sz w:val="20"/>
          <w:szCs w:val="20"/>
        </w:rPr>
        <w:t>not align</w:t>
      </w:r>
      <w:r w:rsidR="007036B2">
        <w:rPr>
          <w:rFonts w:ascii="Ebrima" w:hAnsi="Ebrima" w:cs="Arial"/>
          <w:sz w:val="20"/>
          <w:szCs w:val="20"/>
        </w:rPr>
        <w:t>ing</w:t>
      </w:r>
      <w:r w:rsidRPr="009D069F">
        <w:rPr>
          <w:rFonts w:ascii="Ebrima" w:hAnsi="Ebrima" w:cs="Arial"/>
          <w:sz w:val="20"/>
          <w:szCs w:val="20"/>
        </w:rPr>
        <w:t xml:space="preserve"> with those in the host country. </w:t>
      </w:r>
      <w:r w:rsidR="007036B2">
        <w:rPr>
          <w:rFonts w:ascii="Ebrima" w:hAnsi="Ebrima" w:cs="Arial"/>
          <w:sz w:val="20"/>
          <w:szCs w:val="20"/>
        </w:rPr>
        <w:t xml:space="preserve">In the case of the UK they would only be implemented in the event of a ‘hard Brexit’. </w:t>
      </w:r>
      <w:r w:rsidRPr="009D069F">
        <w:rPr>
          <w:rFonts w:ascii="Ebrima" w:hAnsi="Ebrima" w:cs="Arial"/>
          <w:sz w:val="20"/>
          <w:szCs w:val="20"/>
        </w:rPr>
        <w:t>Freeports tend to be the largest of the free trade zones and accommodate an array of activities including tourism, retail sales and other supporting infrastructure usually supported by economic incentives and benefits. Of the world’s 2,700 Freeports 74 are in the EU</w:t>
      </w:r>
      <w:r w:rsidR="007036B2">
        <w:rPr>
          <w:rFonts w:ascii="Ebrima" w:hAnsi="Ebrima" w:cs="Arial"/>
          <w:sz w:val="20"/>
          <w:szCs w:val="20"/>
        </w:rPr>
        <w:t>.</w:t>
      </w:r>
      <w:r w:rsidRPr="009D069F">
        <w:rPr>
          <w:rFonts w:ascii="Ebrima" w:hAnsi="Ebrima" w:cs="Arial"/>
          <w:sz w:val="20"/>
          <w:szCs w:val="20"/>
        </w:rPr>
        <w:t xml:space="preserve"> </w:t>
      </w:r>
      <w:r w:rsidR="007036B2">
        <w:rPr>
          <w:rFonts w:ascii="Ebrima" w:hAnsi="Ebrima" w:cs="Arial"/>
          <w:sz w:val="20"/>
          <w:szCs w:val="20"/>
        </w:rPr>
        <w:t xml:space="preserve"> </w:t>
      </w:r>
      <w:r w:rsidRPr="009D069F">
        <w:rPr>
          <w:rFonts w:ascii="Ebrima" w:hAnsi="Ebrima" w:cs="Arial"/>
          <w:sz w:val="20"/>
          <w:szCs w:val="20"/>
        </w:rPr>
        <w:t xml:space="preserve">Freeports are different from traditional FTZ’s as they are </w:t>
      </w:r>
      <w:r w:rsidRPr="009D069F">
        <w:rPr>
          <w:rFonts w:ascii="Ebrima" w:hAnsi="Ebrima" w:cs="Arial"/>
          <w:sz w:val="20"/>
          <w:szCs w:val="20"/>
        </w:rPr>
        <w:lastRenderedPageBreak/>
        <w:t>not seen as export-drivers in their own right but are areas that seek to promote economic growth and linking the activity in the Freeport with that of the wider regional and national economy.</w:t>
      </w:r>
    </w:p>
    <w:p w14:paraId="272D8FAE" w14:textId="77777777" w:rsidR="00E4553F" w:rsidRPr="009D069F" w:rsidRDefault="00E4553F" w:rsidP="00E4553F">
      <w:pPr>
        <w:jc w:val="both"/>
        <w:rPr>
          <w:rFonts w:ascii="Ebrima" w:hAnsi="Ebrima" w:cs="Arial"/>
          <w:b/>
          <w:sz w:val="20"/>
          <w:szCs w:val="20"/>
        </w:rPr>
      </w:pPr>
      <w:r w:rsidRPr="009D069F">
        <w:rPr>
          <w:rFonts w:ascii="Ebrima" w:hAnsi="Ebrima" w:cs="Arial"/>
          <w:b/>
          <w:sz w:val="20"/>
          <w:szCs w:val="20"/>
        </w:rPr>
        <w:t>Potential benefits of FTZs to the UK?</w:t>
      </w:r>
    </w:p>
    <w:p w14:paraId="19EDD364" w14:textId="77777777" w:rsidR="00E4553F" w:rsidRPr="009D069F" w:rsidRDefault="00E4553F" w:rsidP="00E4553F">
      <w:pPr>
        <w:spacing w:after="0"/>
        <w:jc w:val="both"/>
        <w:rPr>
          <w:rFonts w:ascii="Ebrima" w:hAnsi="Ebrima" w:cs="Arial"/>
          <w:sz w:val="20"/>
          <w:szCs w:val="20"/>
        </w:rPr>
      </w:pPr>
      <w:r w:rsidRPr="009D069F">
        <w:rPr>
          <w:rFonts w:ascii="Ebrima" w:hAnsi="Ebrima" w:cs="Arial"/>
          <w:sz w:val="20"/>
          <w:szCs w:val="20"/>
        </w:rPr>
        <w:t>FTZs are supportive of domestic manufacturers and promote international trade an</w:t>
      </w:r>
      <w:r w:rsidR="00683798">
        <w:rPr>
          <w:rFonts w:ascii="Ebrima" w:hAnsi="Ebrima" w:cs="Arial"/>
          <w:sz w:val="20"/>
          <w:szCs w:val="20"/>
        </w:rPr>
        <w:t>d investment.  A FTZ at EMA</w:t>
      </w:r>
      <w:r w:rsidR="007036B2">
        <w:rPr>
          <w:rFonts w:ascii="Ebrima" w:hAnsi="Ebrima" w:cs="Arial"/>
          <w:sz w:val="20"/>
          <w:szCs w:val="20"/>
        </w:rPr>
        <w:t xml:space="preserve"> would</w:t>
      </w:r>
      <w:r w:rsidRPr="009D069F">
        <w:rPr>
          <w:rFonts w:ascii="Ebrima" w:hAnsi="Ebrima" w:cs="Arial"/>
          <w:sz w:val="20"/>
          <w:szCs w:val="20"/>
        </w:rPr>
        <w:t xml:space="preserve"> seek to </w:t>
      </w:r>
      <w:r w:rsidR="007036B2">
        <w:rPr>
          <w:rFonts w:ascii="Ebrima" w:hAnsi="Ebrima" w:cs="Arial"/>
          <w:sz w:val="20"/>
          <w:szCs w:val="20"/>
        </w:rPr>
        <w:t xml:space="preserve">deliver significant objectives </w:t>
      </w:r>
      <w:r w:rsidRPr="009D069F">
        <w:rPr>
          <w:rFonts w:ascii="Ebrima" w:hAnsi="Ebrima" w:cs="Arial"/>
          <w:sz w:val="20"/>
          <w:szCs w:val="20"/>
        </w:rPr>
        <w:t>f</w:t>
      </w:r>
      <w:r w:rsidR="007036B2">
        <w:rPr>
          <w:rFonts w:ascii="Ebrima" w:hAnsi="Ebrima" w:cs="Arial"/>
          <w:sz w:val="20"/>
          <w:szCs w:val="20"/>
        </w:rPr>
        <w:t>or</w:t>
      </w:r>
      <w:r w:rsidRPr="009D069F">
        <w:rPr>
          <w:rFonts w:ascii="Ebrima" w:hAnsi="Ebrima" w:cs="Arial"/>
          <w:sz w:val="20"/>
          <w:szCs w:val="20"/>
        </w:rPr>
        <w:t xml:space="preserve"> the Midlands Engine</w:t>
      </w:r>
      <w:r w:rsidR="007036B2">
        <w:rPr>
          <w:rFonts w:ascii="Ebrima" w:hAnsi="Ebrima" w:cs="Arial"/>
          <w:sz w:val="20"/>
          <w:szCs w:val="20"/>
        </w:rPr>
        <w:t>:</w:t>
      </w:r>
      <w:r w:rsidRPr="009D069F">
        <w:rPr>
          <w:rFonts w:ascii="Ebrima" w:hAnsi="Ebrima" w:cs="Arial"/>
          <w:sz w:val="20"/>
          <w:szCs w:val="20"/>
        </w:rPr>
        <w:t xml:space="preserve"> enhanced skills, supporting enterprise and innovation as well as promotion of trade and investment. These are likely to lead to increased GVA and job creation across the region and would be essential to supporting development of and continued prosperity of businesses of all size though, particularly, SMEs. Notably, sectors that are significant in the Midlands, advanced manufacturing and engineering, employ 637,000 people accounting for 19.7% of the UK’s manufacturing output.</w:t>
      </w:r>
      <w:r w:rsidR="007036B2">
        <w:rPr>
          <w:rFonts w:ascii="Ebrima" w:hAnsi="Ebrima" w:cs="Arial"/>
          <w:sz w:val="20"/>
          <w:szCs w:val="20"/>
        </w:rPr>
        <w:t xml:space="preserve"> </w:t>
      </w:r>
    </w:p>
    <w:p w14:paraId="53D35A40" w14:textId="77777777" w:rsidR="00E4553F" w:rsidRPr="009D069F" w:rsidRDefault="00E4553F" w:rsidP="00E4553F">
      <w:pPr>
        <w:jc w:val="both"/>
        <w:rPr>
          <w:rFonts w:ascii="Ebrima" w:hAnsi="Ebrima" w:cs="Arial"/>
          <w:bCs/>
          <w:sz w:val="20"/>
          <w:szCs w:val="20"/>
        </w:rPr>
      </w:pPr>
      <w:r w:rsidRPr="009D069F">
        <w:rPr>
          <w:rFonts w:ascii="Ebrima" w:hAnsi="Ebrima" w:cs="Arial"/>
          <w:bCs/>
          <w:sz w:val="20"/>
          <w:szCs w:val="20"/>
        </w:rPr>
        <w:t>An FTZ that is at the crux of the Midlands Engine and will be well placed to ensure the following outcomes:</w:t>
      </w:r>
    </w:p>
    <w:p w14:paraId="6E3A288E" w14:textId="77777777" w:rsidR="00E4553F" w:rsidRPr="009D069F" w:rsidRDefault="00E4553F" w:rsidP="00E4553F">
      <w:pPr>
        <w:pStyle w:val="NoSpacing"/>
        <w:rPr>
          <w:rFonts w:ascii="Ebrima" w:hAnsi="Ebrima"/>
          <w:sz w:val="20"/>
          <w:szCs w:val="20"/>
        </w:rPr>
      </w:pPr>
      <w:r w:rsidRPr="009D069F">
        <w:rPr>
          <w:rFonts w:ascii="Ebrima" w:hAnsi="Ebrima"/>
          <w:sz w:val="20"/>
          <w:szCs w:val="20"/>
        </w:rPr>
        <w:t>•</w:t>
      </w:r>
      <w:r w:rsidRPr="009D069F">
        <w:rPr>
          <w:rFonts w:ascii="Ebrima" w:hAnsi="Ebrima"/>
          <w:sz w:val="20"/>
          <w:szCs w:val="20"/>
        </w:rPr>
        <w:tab/>
        <w:t xml:space="preserve">Inward investment and synergies </w:t>
      </w:r>
    </w:p>
    <w:p w14:paraId="4832D196" w14:textId="77777777" w:rsidR="00E4553F" w:rsidRPr="009D069F" w:rsidRDefault="00E4553F" w:rsidP="00E4553F">
      <w:pPr>
        <w:pStyle w:val="NoSpacing"/>
        <w:rPr>
          <w:rFonts w:ascii="Ebrima" w:hAnsi="Ebrima"/>
          <w:sz w:val="20"/>
          <w:szCs w:val="20"/>
        </w:rPr>
      </w:pPr>
      <w:r w:rsidRPr="009D069F">
        <w:rPr>
          <w:rFonts w:ascii="Ebrima" w:hAnsi="Ebrima"/>
          <w:sz w:val="20"/>
          <w:szCs w:val="20"/>
        </w:rPr>
        <w:t>•</w:t>
      </w:r>
      <w:r w:rsidRPr="009D069F">
        <w:rPr>
          <w:rFonts w:ascii="Ebrima" w:hAnsi="Ebrima"/>
          <w:sz w:val="20"/>
          <w:szCs w:val="20"/>
        </w:rPr>
        <w:tab/>
        <w:t xml:space="preserve">Reshoring </w:t>
      </w:r>
    </w:p>
    <w:p w14:paraId="609F4706" w14:textId="77777777" w:rsidR="00E4553F" w:rsidRPr="009D069F" w:rsidRDefault="00E4553F" w:rsidP="00E4553F">
      <w:pPr>
        <w:pStyle w:val="NoSpacing"/>
        <w:rPr>
          <w:rFonts w:ascii="Ebrima" w:hAnsi="Ebrima"/>
          <w:sz w:val="20"/>
          <w:szCs w:val="20"/>
        </w:rPr>
      </w:pPr>
      <w:r w:rsidRPr="009D069F">
        <w:rPr>
          <w:rFonts w:ascii="Ebrima" w:hAnsi="Ebrima"/>
          <w:sz w:val="20"/>
          <w:szCs w:val="20"/>
        </w:rPr>
        <w:t>•</w:t>
      </w:r>
      <w:r w:rsidRPr="009D069F">
        <w:rPr>
          <w:rFonts w:ascii="Ebrima" w:hAnsi="Ebrima"/>
          <w:sz w:val="20"/>
          <w:szCs w:val="20"/>
        </w:rPr>
        <w:tab/>
        <w:t>Creation of a special purpose vehicle (SPV) to bring together the economic opportunities</w:t>
      </w:r>
    </w:p>
    <w:p w14:paraId="5974A1B9" w14:textId="623F0C10" w:rsidR="00E4553F" w:rsidRDefault="00E4553F" w:rsidP="00E4553F">
      <w:pPr>
        <w:pStyle w:val="NoSpacing"/>
        <w:rPr>
          <w:rFonts w:ascii="Ebrima" w:hAnsi="Ebrima"/>
          <w:sz w:val="20"/>
          <w:szCs w:val="20"/>
        </w:rPr>
      </w:pPr>
      <w:r w:rsidRPr="009D069F">
        <w:rPr>
          <w:rFonts w:ascii="Ebrima" w:hAnsi="Ebrima"/>
          <w:sz w:val="20"/>
          <w:szCs w:val="20"/>
        </w:rPr>
        <w:t>•</w:t>
      </w:r>
      <w:r w:rsidRPr="009D069F">
        <w:rPr>
          <w:rFonts w:ascii="Ebrima" w:hAnsi="Ebrima"/>
          <w:sz w:val="20"/>
          <w:szCs w:val="20"/>
        </w:rPr>
        <w:tab/>
        <w:t>Providing strategic alignment and oversight to the delivery of the HS2 station at To</w:t>
      </w:r>
      <w:r w:rsidR="006E0C81">
        <w:rPr>
          <w:rFonts w:ascii="Ebrima" w:hAnsi="Ebrima"/>
          <w:sz w:val="20"/>
          <w:szCs w:val="20"/>
        </w:rPr>
        <w:t>t</w:t>
      </w:r>
      <w:r w:rsidRPr="009D069F">
        <w:rPr>
          <w:rFonts w:ascii="Ebrima" w:hAnsi="Ebrima"/>
          <w:sz w:val="20"/>
          <w:szCs w:val="20"/>
        </w:rPr>
        <w:t>ton</w:t>
      </w:r>
    </w:p>
    <w:p w14:paraId="6A6D094D" w14:textId="77777777" w:rsidR="00E953B9" w:rsidRDefault="00E953B9" w:rsidP="00E4553F">
      <w:pPr>
        <w:pStyle w:val="NoSpacing"/>
        <w:rPr>
          <w:rFonts w:ascii="Ebrima" w:hAnsi="Ebrima"/>
          <w:sz w:val="20"/>
          <w:szCs w:val="20"/>
        </w:rPr>
      </w:pPr>
    </w:p>
    <w:p w14:paraId="740AB9AB" w14:textId="77777777" w:rsidR="00E953B9" w:rsidRPr="009D069F" w:rsidRDefault="00E953B9" w:rsidP="00E4553F">
      <w:pPr>
        <w:pStyle w:val="NoSpacing"/>
        <w:rPr>
          <w:rFonts w:ascii="Ebrima" w:hAnsi="Ebrima"/>
          <w:sz w:val="20"/>
          <w:szCs w:val="20"/>
        </w:rPr>
      </w:pPr>
    </w:p>
    <w:tbl>
      <w:tblPr>
        <w:tblStyle w:val="TableGrid"/>
        <w:tblW w:w="0" w:type="auto"/>
        <w:tblLook w:val="04A0" w:firstRow="1" w:lastRow="0" w:firstColumn="1" w:lastColumn="0" w:noHBand="0" w:noVBand="1"/>
      </w:tblPr>
      <w:tblGrid>
        <w:gridCol w:w="9016"/>
      </w:tblGrid>
      <w:tr w:rsidR="00E953B9" w14:paraId="3FE7B9A9" w14:textId="77777777" w:rsidTr="00E953B9">
        <w:tc>
          <w:tcPr>
            <w:tcW w:w="9016" w:type="dxa"/>
          </w:tcPr>
          <w:p w14:paraId="5A81C822" w14:textId="5BF69AE9" w:rsidR="00E953B9" w:rsidRDefault="00E953B9" w:rsidP="00A85035">
            <w:pPr>
              <w:jc w:val="both"/>
              <w:rPr>
                <w:rFonts w:ascii="Ebrima" w:hAnsi="Ebrima" w:cs="Arial"/>
                <w:bCs/>
                <w:sz w:val="20"/>
                <w:szCs w:val="20"/>
              </w:rPr>
            </w:pPr>
            <w:r w:rsidRPr="00E953B9">
              <w:rPr>
                <w:rFonts w:ascii="Ebrima" w:hAnsi="Ebrima" w:cs="Arial"/>
                <w:b/>
                <w:bCs/>
                <w:sz w:val="18"/>
                <w:szCs w:val="20"/>
              </w:rPr>
              <w:t>Thanks to all Contributors to this Report:</w:t>
            </w:r>
            <w:r w:rsidRPr="00E953B9">
              <w:rPr>
                <w:rFonts w:ascii="Ebrima" w:hAnsi="Ebrima" w:cs="Arial"/>
                <w:bCs/>
                <w:sz w:val="18"/>
                <w:szCs w:val="20"/>
              </w:rPr>
              <w:t xml:space="preserve"> Birmingham Airport (Jo Lloyd, </w:t>
            </w:r>
            <w:r w:rsidR="002A5BF6">
              <w:rPr>
                <w:rFonts w:ascii="Ebrima" w:hAnsi="Ebrima" w:cs="Arial"/>
                <w:bCs/>
                <w:sz w:val="18"/>
                <w:szCs w:val="20"/>
              </w:rPr>
              <w:t>Rob Eaton</w:t>
            </w:r>
            <w:r w:rsidR="00A85035">
              <w:rPr>
                <w:rFonts w:ascii="Ebrima" w:hAnsi="Ebrima" w:cs="Arial"/>
                <w:bCs/>
                <w:sz w:val="18"/>
                <w:szCs w:val="20"/>
              </w:rPr>
              <w:t>,</w:t>
            </w:r>
            <w:r w:rsidR="002A5BF6">
              <w:rPr>
                <w:rFonts w:ascii="Ebrima" w:hAnsi="Ebrima" w:cs="Arial"/>
                <w:bCs/>
                <w:sz w:val="18"/>
                <w:szCs w:val="20"/>
              </w:rPr>
              <w:t xml:space="preserve"> Adam</w:t>
            </w:r>
            <w:r w:rsidR="00A85035">
              <w:rPr>
                <w:rFonts w:ascii="Ebrima" w:hAnsi="Ebrima" w:cs="Arial"/>
                <w:bCs/>
                <w:sz w:val="18"/>
                <w:szCs w:val="20"/>
              </w:rPr>
              <w:t xml:space="preserve"> Parker,</w:t>
            </w:r>
            <w:r w:rsidR="002A5BF6">
              <w:rPr>
                <w:rFonts w:ascii="Ebrima" w:hAnsi="Ebrima" w:cs="Arial"/>
                <w:bCs/>
                <w:sz w:val="18"/>
                <w:szCs w:val="20"/>
              </w:rPr>
              <w:t xml:space="preserve"> </w:t>
            </w:r>
            <w:r w:rsidRPr="00E953B9">
              <w:rPr>
                <w:rFonts w:ascii="Ebrima" w:hAnsi="Ebrima" w:cs="Arial"/>
                <w:bCs/>
                <w:sz w:val="18"/>
                <w:szCs w:val="20"/>
              </w:rPr>
              <w:t>Francesca Balle</w:t>
            </w:r>
            <w:r w:rsidR="00A85035">
              <w:rPr>
                <w:rFonts w:ascii="Ebrima" w:hAnsi="Ebrima" w:cs="Arial"/>
                <w:bCs/>
                <w:sz w:val="18"/>
                <w:szCs w:val="20"/>
              </w:rPr>
              <w:t>r, Beth Purdue, Rachel Brookes)</w:t>
            </w:r>
            <w:r w:rsidRPr="00E953B9">
              <w:rPr>
                <w:rFonts w:ascii="Ebrima" w:hAnsi="Ebrima" w:cs="Arial"/>
                <w:bCs/>
                <w:sz w:val="18"/>
                <w:szCs w:val="20"/>
              </w:rPr>
              <w:t>; East Midlands Airport (</w:t>
            </w:r>
            <w:r w:rsidRPr="00E953B9">
              <w:rPr>
                <w:rFonts w:ascii="Ebrima" w:hAnsi="Ebrima"/>
                <w:sz w:val="18"/>
                <w:szCs w:val="20"/>
              </w:rPr>
              <w:t>Ioan Reed-Aspley, Heidi Barlow)</w:t>
            </w:r>
            <w:r w:rsidRPr="00E953B9">
              <w:rPr>
                <w:rFonts w:ascii="Ebrima" w:hAnsi="Ebrima" w:cs="Arial"/>
                <w:bCs/>
                <w:sz w:val="18"/>
                <w:szCs w:val="20"/>
              </w:rPr>
              <w:t>; Donair (Eric Bannister); Final Approach Ltd (Alexander Kirby); Midlands Connect (</w:t>
            </w:r>
            <w:r w:rsidRPr="00E953B9">
              <w:rPr>
                <w:rFonts w:ascii="Ebrima" w:hAnsi="Ebrima" w:cs="Arial"/>
                <w:bCs/>
                <w:color w:val="000000"/>
                <w:sz w:val="18"/>
                <w:szCs w:val="20"/>
                <w:shd w:val="clear" w:color="auto" w:fill="FFFFFF"/>
              </w:rPr>
              <w:t>Maria Machancoses</w:t>
            </w:r>
            <w:r w:rsidR="00407695">
              <w:rPr>
                <w:rFonts w:ascii="Ebrima" w:hAnsi="Ebrima" w:cs="Arial"/>
                <w:bCs/>
                <w:color w:val="000000"/>
                <w:sz w:val="18"/>
                <w:szCs w:val="20"/>
                <w:shd w:val="clear" w:color="auto" w:fill="FFFFFF"/>
              </w:rPr>
              <w:t xml:space="preserve"> and William Roden</w:t>
            </w:r>
            <w:r w:rsidRPr="00E953B9">
              <w:rPr>
                <w:rFonts w:ascii="Ebrima" w:hAnsi="Ebrima" w:cs="Arial"/>
                <w:bCs/>
                <w:color w:val="000000"/>
                <w:sz w:val="18"/>
                <w:szCs w:val="20"/>
                <w:shd w:val="clear" w:color="auto" w:fill="FFFFFF"/>
              </w:rPr>
              <w:t>)</w:t>
            </w:r>
            <w:r w:rsidR="00A85035">
              <w:rPr>
                <w:rFonts w:ascii="Ebrima" w:hAnsi="Ebrima" w:cs="Arial"/>
                <w:bCs/>
                <w:color w:val="000000"/>
                <w:sz w:val="18"/>
                <w:szCs w:val="20"/>
                <w:shd w:val="clear" w:color="auto" w:fill="FFFFFF"/>
              </w:rPr>
              <w:t>; Midlands Engine, (Fiona Piercy).</w:t>
            </w:r>
          </w:p>
        </w:tc>
      </w:tr>
    </w:tbl>
    <w:p w14:paraId="27BCA621" w14:textId="77777777" w:rsidR="00AF7822" w:rsidRDefault="00AF7822" w:rsidP="00106152">
      <w:pPr>
        <w:rPr>
          <w:rFonts w:ascii="Ebrima" w:hAnsi="Ebrima" w:cs="Arial"/>
          <w:bCs/>
          <w:sz w:val="20"/>
          <w:szCs w:val="20"/>
        </w:rPr>
      </w:pPr>
    </w:p>
    <w:p w14:paraId="0B3E1855" w14:textId="77777777" w:rsidR="00AF7822" w:rsidRDefault="00AF7822" w:rsidP="00106152">
      <w:pPr>
        <w:rPr>
          <w:rFonts w:ascii="Ebrima" w:hAnsi="Ebrima" w:cs="Arial"/>
          <w:bCs/>
          <w:sz w:val="20"/>
          <w:szCs w:val="20"/>
        </w:rPr>
      </w:pPr>
    </w:p>
    <w:p w14:paraId="70A57498" w14:textId="3C94E836" w:rsidR="001F310B" w:rsidRPr="00407695" w:rsidRDefault="00407695" w:rsidP="00106152">
      <w:pPr>
        <w:rPr>
          <w:rFonts w:ascii="Ebrima" w:hAnsi="Ebrima" w:cs="Arial"/>
          <w:b/>
          <w:bCs/>
          <w:sz w:val="20"/>
          <w:szCs w:val="20"/>
        </w:rPr>
      </w:pPr>
      <w:r w:rsidRPr="00407695">
        <w:rPr>
          <w:rFonts w:ascii="Ebrima" w:hAnsi="Ebrima" w:cs="Arial"/>
          <w:b/>
          <w:bCs/>
          <w:sz w:val="20"/>
          <w:szCs w:val="20"/>
        </w:rPr>
        <w:t>February 2019</w:t>
      </w:r>
      <w:r w:rsidRPr="00407695">
        <w:rPr>
          <w:rFonts w:ascii="Ebrima" w:hAnsi="Ebrima" w:cs="Arial"/>
          <w:b/>
          <w:bCs/>
          <w:sz w:val="20"/>
          <w:szCs w:val="20"/>
        </w:rPr>
        <w:br/>
        <w:t>Associate Professor Beverley Nielsen</w:t>
      </w:r>
      <w:r w:rsidRPr="00407695">
        <w:rPr>
          <w:rFonts w:ascii="Ebrima" w:hAnsi="Ebrima" w:cs="Arial"/>
          <w:b/>
          <w:bCs/>
          <w:sz w:val="20"/>
          <w:szCs w:val="20"/>
        </w:rPr>
        <w:br/>
        <w:t>IDEA Institute</w:t>
      </w:r>
      <w:r w:rsidRPr="00407695">
        <w:rPr>
          <w:rFonts w:ascii="Ebrima" w:hAnsi="Ebrima" w:cs="Arial"/>
          <w:b/>
          <w:bCs/>
          <w:sz w:val="20"/>
          <w:szCs w:val="20"/>
        </w:rPr>
        <w:br/>
        <w:t>Birmingham City University</w:t>
      </w:r>
    </w:p>
    <w:p w14:paraId="1676D46C" w14:textId="77777777" w:rsidR="001F310B" w:rsidRDefault="001F310B" w:rsidP="00106152">
      <w:pPr>
        <w:rPr>
          <w:rFonts w:ascii="Ebrima" w:hAnsi="Ebrima" w:cs="Arial"/>
          <w:bCs/>
          <w:sz w:val="20"/>
          <w:szCs w:val="20"/>
        </w:rPr>
      </w:pPr>
    </w:p>
    <w:p w14:paraId="67BFE79B" w14:textId="77777777" w:rsidR="001F310B" w:rsidRDefault="001F310B" w:rsidP="00106152">
      <w:pPr>
        <w:rPr>
          <w:rFonts w:ascii="Ebrima" w:hAnsi="Ebrima" w:cs="Arial"/>
          <w:bCs/>
          <w:sz w:val="20"/>
          <w:szCs w:val="20"/>
        </w:rPr>
      </w:pPr>
    </w:p>
    <w:p w14:paraId="4825243D" w14:textId="77777777" w:rsidR="001F310B" w:rsidRDefault="001F310B" w:rsidP="00106152">
      <w:pPr>
        <w:rPr>
          <w:rFonts w:ascii="Ebrima" w:hAnsi="Ebrima" w:cs="Arial"/>
          <w:bCs/>
          <w:sz w:val="20"/>
          <w:szCs w:val="20"/>
        </w:rPr>
      </w:pPr>
    </w:p>
    <w:p w14:paraId="53EC0676" w14:textId="77777777" w:rsidR="001F310B" w:rsidRDefault="001F310B" w:rsidP="00106152">
      <w:pPr>
        <w:rPr>
          <w:rFonts w:ascii="Ebrima" w:hAnsi="Ebrima" w:cs="Arial"/>
          <w:bCs/>
          <w:sz w:val="20"/>
          <w:szCs w:val="20"/>
        </w:rPr>
      </w:pPr>
    </w:p>
    <w:p w14:paraId="20C0AF97" w14:textId="77777777" w:rsidR="001F310B" w:rsidRDefault="001F310B" w:rsidP="00106152">
      <w:pPr>
        <w:rPr>
          <w:rFonts w:ascii="Ebrima" w:hAnsi="Ebrima" w:cs="Arial"/>
          <w:bCs/>
          <w:sz w:val="20"/>
          <w:szCs w:val="20"/>
        </w:rPr>
      </w:pPr>
    </w:p>
    <w:p w14:paraId="1B1CFBB7" w14:textId="77777777" w:rsidR="001F310B" w:rsidRDefault="001F310B" w:rsidP="00106152">
      <w:pPr>
        <w:rPr>
          <w:rFonts w:ascii="Ebrima" w:hAnsi="Ebrima" w:cs="Arial"/>
          <w:bCs/>
          <w:sz w:val="20"/>
          <w:szCs w:val="20"/>
        </w:rPr>
      </w:pPr>
    </w:p>
    <w:p w14:paraId="41F15660" w14:textId="77777777" w:rsidR="001F310B" w:rsidRDefault="001F310B" w:rsidP="00106152">
      <w:pPr>
        <w:rPr>
          <w:rFonts w:ascii="Ebrima" w:hAnsi="Ebrima" w:cs="Arial"/>
          <w:bCs/>
          <w:sz w:val="20"/>
          <w:szCs w:val="20"/>
        </w:rPr>
      </w:pPr>
    </w:p>
    <w:p w14:paraId="628B71DF" w14:textId="77777777" w:rsidR="001F310B" w:rsidRDefault="001F310B" w:rsidP="00106152">
      <w:pPr>
        <w:rPr>
          <w:rFonts w:ascii="Ebrima" w:hAnsi="Ebrima" w:cs="Arial"/>
          <w:bCs/>
          <w:sz w:val="20"/>
          <w:szCs w:val="20"/>
        </w:rPr>
      </w:pPr>
    </w:p>
    <w:p w14:paraId="1A9C5F6A" w14:textId="77777777" w:rsidR="001F310B" w:rsidRDefault="001F310B" w:rsidP="00106152">
      <w:pPr>
        <w:rPr>
          <w:rFonts w:ascii="Ebrima" w:hAnsi="Ebrima" w:cs="Arial"/>
          <w:bCs/>
          <w:sz w:val="20"/>
          <w:szCs w:val="20"/>
        </w:rPr>
      </w:pPr>
    </w:p>
    <w:p w14:paraId="0067ECAA" w14:textId="77777777" w:rsidR="001F310B" w:rsidRDefault="001F310B" w:rsidP="00106152">
      <w:pPr>
        <w:rPr>
          <w:rFonts w:ascii="Ebrima" w:hAnsi="Ebrima" w:cs="Arial"/>
          <w:bCs/>
          <w:sz w:val="20"/>
          <w:szCs w:val="20"/>
        </w:rPr>
      </w:pPr>
    </w:p>
    <w:p w14:paraId="68382E46" w14:textId="77777777" w:rsidR="00AF7822" w:rsidRDefault="00AF7822" w:rsidP="00106152">
      <w:pPr>
        <w:rPr>
          <w:rFonts w:ascii="Ebrima" w:hAnsi="Ebrima" w:cs="Arial"/>
          <w:bCs/>
          <w:sz w:val="20"/>
          <w:szCs w:val="20"/>
        </w:rPr>
      </w:pPr>
    </w:p>
    <w:p w14:paraId="3D800A8A" w14:textId="77777777" w:rsidR="00634E8F" w:rsidRDefault="00965A70" w:rsidP="004436C9">
      <w:pPr>
        <w:pStyle w:val="ListParagraph"/>
        <w:numPr>
          <w:ilvl w:val="0"/>
          <w:numId w:val="16"/>
        </w:numPr>
        <w:rPr>
          <w:rFonts w:ascii="Ebrima" w:hAnsi="Ebrima"/>
          <w:b/>
          <w:color w:val="2F5496" w:themeColor="accent5" w:themeShade="BF"/>
          <w:sz w:val="20"/>
          <w:szCs w:val="20"/>
          <w:u w:val="single"/>
        </w:rPr>
      </w:pPr>
      <w:r w:rsidRPr="009D069F">
        <w:rPr>
          <w:noProof/>
          <w:color w:val="4472C4" w:themeColor="accent5"/>
        </w:rPr>
        <w:lastRenderedPageBreak/>
        <w:drawing>
          <wp:anchor distT="0" distB="0" distL="114300" distR="114300" simplePos="0" relativeHeight="251663360" behindDoc="1" locked="0" layoutInCell="1" allowOverlap="1" wp14:anchorId="29B0189A" wp14:editId="63AC9898">
            <wp:simplePos x="0" y="0"/>
            <wp:positionH relativeFrom="margin">
              <wp:align>right</wp:align>
            </wp:positionH>
            <wp:positionV relativeFrom="paragraph">
              <wp:posOffset>0</wp:posOffset>
            </wp:positionV>
            <wp:extent cx="518160" cy="518160"/>
            <wp:effectExtent l="0" t="0" r="0" b="0"/>
            <wp:wrapTight wrapText="bothSides">
              <wp:wrapPolygon edited="0">
                <wp:start x="0" y="0"/>
                <wp:lineTo x="0" y="20647"/>
                <wp:lineTo x="20647" y="20647"/>
                <wp:lineTo x="206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 new logo (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00634E8F" w:rsidRPr="00E36573">
        <w:rPr>
          <w:rFonts w:ascii="Ebrima" w:hAnsi="Ebrima"/>
          <w:b/>
          <w:color w:val="2F5496" w:themeColor="accent5" w:themeShade="BF"/>
          <w:sz w:val="20"/>
          <w:szCs w:val="20"/>
          <w:u w:val="single"/>
        </w:rPr>
        <w:t>QUESTIONS FOR MIDLANDS ENGINE BUSINESS FORUM ORGANISATIONS</w:t>
      </w:r>
    </w:p>
    <w:p w14:paraId="74211AAF" w14:textId="77777777" w:rsidR="00D02AC2" w:rsidRDefault="00D02AC2" w:rsidP="00D02AC2">
      <w:pPr>
        <w:pStyle w:val="ListParagraph"/>
        <w:rPr>
          <w:rFonts w:ascii="Ebrima" w:hAnsi="Ebrima"/>
          <w:b/>
          <w:color w:val="2F5496" w:themeColor="accent5" w:themeShade="BF"/>
          <w:sz w:val="20"/>
          <w:szCs w:val="20"/>
          <w:u w:val="single"/>
        </w:rPr>
      </w:pPr>
    </w:p>
    <w:p w14:paraId="3509A183" w14:textId="77777777" w:rsidR="00D02AC2" w:rsidRPr="00E36573" w:rsidRDefault="00D02AC2" w:rsidP="00D02AC2">
      <w:pPr>
        <w:pStyle w:val="ListParagraph"/>
        <w:rPr>
          <w:rFonts w:ascii="Ebrima" w:hAnsi="Ebrima"/>
          <w:b/>
          <w:color w:val="2F5496" w:themeColor="accent5" w:themeShade="BF"/>
          <w:sz w:val="20"/>
          <w:szCs w:val="20"/>
          <w:u w:val="single"/>
        </w:rPr>
      </w:pPr>
    </w:p>
    <w:p w14:paraId="4D85F4D5"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Name organisation</w:t>
      </w:r>
    </w:p>
    <w:p w14:paraId="270E6BD8"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Address</w:t>
      </w:r>
    </w:p>
    <w:p w14:paraId="6F4BF67D"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Number employees</w:t>
      </w:r>
    </w:p>
    <w:p w14:paraId="503BFC04" w14:textId="77777777" w:rsidR="00E6126C" w:rsidRPr="009D069F" w:rsidRDefault="00E6126C" w:rsidP="00E6126C">
      <w:pPr>
        <w:pStyle w:val="ListParagraph"/>
        <w:rPr>
          <w:rFonts w:ascii="Ebrima" w:hAnsi="Ebrima"/>
          <w:b/>
          <w:sz w:val="18"/>
          <w:szCs w:val="20"/>
          <w:u w:val="single"/>
        </w:rPr>
      </w:pPr>
    </w:p>
    <w:tbl>
      <w:tblPr>
        <w:tblW w:w="5244" w:type="dxa"/>
        <w:tblInd w:w="416" w:type="dxa"/>
        <w:tblCellMar>
          <w:left w:w="0" w:type="dxa"/>
          <w:right w:w="0" w:type="dxa"/>
        </w:tblCellMar>
        <w:tblLook w:val="04A0" w:firstRow="1" w:lastRow="0" w:firstColumn="1" w:lastColumn="0" w:noHBand="0" w:noVBand="1"/>
      </w:tblPr>
      <w:tblGrid>
        <w:gridCol w:w="5244"/>
      </w:tblGrid>
      <w:tr w:rsidR="00E6126C" w:rsidRPr="009D069F" w14:paraId="3A6B2F55" w14:textId="77777777" w:rsidTr="00E6126C">
        <w:trPr>
          <w:trHeight w:val="342"/>
        </w:trPr>
        <w:tc>
          <w:tcPr>
            <w:tcW w:w="524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84000CB" w14:textId="77777777" w:rsidR="00E6126C" w:rsidRPr="009D069F" w:rsidRDefault="00E6126C" w:rsidP="00E6126C">
            <w:pPr>
              <w:pStyle w:val="ListParagraph"/>
              <w:rPr>
                <w:rFonts w:ascii="Ebrima" w:hAnsi="Ebrima"/>
                <w:b/>
                <w:sz w:val="18"/>
                <w:szCs w:val="20"/>
                <w:u w:val="single"/>
              </w:rPr>
            </w:pPr>
            <w:r w:rsidRPr="009D069F">
              <w:rPr>
                <w:rFonts w:ascii="Ebrima" w:hAnsi="Ebrima"/>
                <w:b/>
                <w:bCs/>
                <w:sz w:val="18"/>
                <w:szCs w:val="20"/>
                <w:u w:val="single"/>
              </w:rPr>
              <w:t>Micro (0 to 9)</w:t>
            </w:r>
          </w:p>
        </w:tc>
      </w:tr>
      <w:tr w:rsidR="00E6126C" w:rsidRPr="009D069F" w14:paraId="4FA7141F" w14:textId="77777777" w:rsidTr="00E6126C">
        <w:trPr>
          <w:trHeight w:val="342"/>
        </w:trPr>
        <w:tc>
          <w:tcPr>
            <w:tcW w:w="5244"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D03A393" w14:textId="77777777" w:rsidR="00E6126C" w:rsidRPr="009D069F" w:rsidRDefault="00E6126C" w:rsidP="00E6126C">
            <w:pPr>
              <w:pStyle w:val="ListParagraph"/>
              <w:rPr>
                <w:rFonts w:ascii="Ebrima" w:hAnsi="Ebrima"/>
                <w:b/>
                <w:sz w:val="18"/>
                <w:szCs w:val="20"/>
                <w:u w:val="single"/>
              </w:rPr>
            </w:pPr>
            <w:r w:rsidRPr="009D069F">
              <w:rPr>
                <w:rFonts w:ascii="Ebrima" w:hAnsi="Ebrima"/>
                <w:b/>
                <w:bCs/>
                <w:sz w:val="18"/>
                <w:szCs w:val="20"/>
                <w:u w:val="single"/>
              </w:rPr>
              <w:t>Small (10 to 49)</w:t>
            </w:r>
          </w:p>
        </w:tc>
      </w:tr>
      <w:tr w:rsidR="00E6126C" w:rsidRPr="009D069F" w14:paraId="580D9B91" w14:textId="77777777" w:rsidTr="00E6126C">
        <w:trPr>
          <w:trHeight w:val="342"/>
        </w:trPr>
        <w:tc>
          <w:tcPr>
            <w:tcW w:w="524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7BBBB4F" w14:textId="77777777" w:rsidR="00E6126C" w:rsidRPr="009D069F" w:rsidRDefault="00E6126C" w:rsidP="00E6126C">
            <w:pPr>
              <w:pStyle w:val="ListParagraph"/>
              <w:rPr>
                <w:rFonts w:ascii="Ebrima" w:hAnsi="Ebrima"/>
                <w:b/>
                <w:sz w:val="18"/>
                <w:szCs w:val="20"/>
                <w:u w:val="single"/>
              </w:rPr>
            </w:pPr>
            <w:r w:rsidRPr="009D069F">
              <w:rPr>
                <w:rFonts w:ascii="Ebrima" w:hAnsi="Ebrima"/>
                <w:b/>
                <w:bCs/>
                <w:sz w:val="18"/>
                <w:szCs w:val="20"/>
                <w:u w:val="single"/>
              </w:rPr>
              <w:t>Medium-sized (50 to 249)</w:t>
            </w:r>
          </w:p>
        </w:tc>
      </w:tr>
      <w:tr w:rsidR="00E6126C" w:rsidRPr="009D069F" w14:paraId="6CB1C605" w14:textId="77777777" w:rsidTr="00E6126C">
        <w:trPr>
          <w:trHeight w:val="342"/>
        </w:trPr>
        <w:tc>
          <w:tcPr>
            <w:tcW w:w="5244"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D15E9A9" w14:textId="77777777" w:rsidR="00E6126C" w:rsidRPr="009D069F" w:rsidRDefault="00E6126C" w:rsidP="00E6126C">
            <w:pPr>
              <w:pStyle w:val="ListParagraph"/>
              <w:rPr>
                <w:rFonts w:ascii="Ebrima" w:hAnsi="Ebrima"/>
                <w:b/>
                <w:sz w:val="18"/>
                <w:szCs w:val="20"/>
                <w:u w:val="single"/>
              </w:rPr>
            </w:pPr>
            <w:r w:rsidRPr="009D069F">
              <w:rPr>
                <w:rFonts w:ascii="Ebrima" w:hAnsi="Ebrima"/>
                <w:b/>
                <w:bCs/>
                <w:sz w:val="18"/>
                <w:szCs w:val="20"/>
                <w:u w:val="single"/>
              </w:rPr>
              <w:t>Large (250+)</w:t>
            </w:r>
          </w:p>
        </w:tc>
      </w:tr>
    </w:tbl>
    <w:p w14:paraId="7B068E8C" w14:textId="77777777" w:rsidR="00E6126C" w:rsidRPr="009D069F" w:rsidRDefault="00E6126C" w:rsidP="00E6126C">
      <w:pPr>
        <w:pStyle w:val="ListParagraph"/>
        <w:rPr>
          <w:rFonts w:ascii="Ebrima" w:hAnsi="Ebrima"/>
          <w:b/>
          <w:sz w:val="18"/>
          <w:szCs w:val="20"/>
          <w:u w:val="single"/>
        </w:rPr>
      </w:pPr>
    </w:p>
    <w:p w14:paraId="45977DE1"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Revenues</w:t>
      </w:r>
    </w:p>
    <w:p w14:paraId="5FC505AA" w14:textId="77777777" w:rsidR="00E6126C" w:rsidRPr="009D069F" w:rsidRDefault="00E6126C" w:rsidP="00E6126C">
      <w:pPr>
        <w:pStyle w:val="ListParagraph"/>
        <w:rPr>
          <w:rFonts w:ascii="Ebrima" w:hAnsi="Ebrima"/>
          <w:b/>
          <w:sz w:val="18"/>
          <w:szCs w:val="20"/>
          <w:u w:val="single"/>
        </w:rPr>
      </w:pPr>
      <w:r w:rsidRPr="009D069F">
        <w:rPr>
          <w:rFonts w:ascii="Ebrima" w:hAnsi="Ebrima"/>
          <w:b/>
          <w:sz w:val="18"/>
          <w:szCs w:val="20"/>
          <w:u w:val="single"/>
        </w:rPr>
        <w:t>0-£5m_______________________</w:t>
      </w:r>
    </w:p>
    <w:p w14:paraId="24773E4D" w14:textId="77777777" w:rsidR="00E6126C" w:rsidRPr="009D069F" w:rsidRDefault="00E6126C" w:rsidP="00E6126C">
      <w:pPr>
        <w:pStyle w:val="ListParagraph"/>
        <w:rPr>
          <w:rFonts w:ascii="Ebrima" w:hAnsi="Ebrima"/>
          <w:b/>
          <w:sz w:val="18"/>
          <w:szCs w:val="20"/>
          <w:u w:val="single"/>
        </w:rPr>
      </w:pPr>
      <w:r w:rsidRPr="009D069F">
        <w:rPr>
          <w:rFonts w:ascii="Ebrima" w:hAnsi="Ebrima"/>
          <w:b/>
          <w:sz w:val="18"/>
          <w:szCs w:val="20"/>
          <w:u w:val="single"/>
        </w:rPr>
        <w:t>£5m-10m____________________</w:t>
      </w:r>
    </w:p>
    <w:p w14:paraId="0D9DC6E6" w14:textId="77777777" w:rsidR="00E6126C" w:rsidRPr="009D069F" w:rsidRDefault="00E6126C" w:rsidP="00E6126C">
      <w:pPr>
        <w:pStyle w:val="ListParagraph"/>
        <w:rPr>
          <w:rFonts w:ascii="Ebrima" w:hAnsi="Ebrima"/>
          <w:b/>
          <w:sz w:val="18"/>
          <w:szCs w:val="20"/>
          <w:u w:val="single"/>
        </w:rPr>
      </w:pPr>
      <w:r w:rsidRPr="009D069F">
        <w:rPr>
          <w:rFonts w:ascii="Ebrima" w:hAnsi="Ebrima"/>
          <w:b/>
          <w:sz w:val="18"/>
          <w:szCs w:val="20"/>
          <w:u w:val="single"/>
        </w:rPr>
        <w:t>10m- 100m__________________</w:t>
      </w:r>
    </w:p>
    <w:p w14:paraId="78E41E7F" w14:textId="77777777" w:rsidR="00E6126C" w:rsidRPr="009D069F" w:rsidRDefault="00E6126C" w:rsidP="00E6126C">
      <w:pPr>
        <w:pStyle w:val="ListParagraph"/>
        <w:rPr>
          <w:rFonts w:ascii="Ebrima" w:hAnsi="Ebrima"/>
          <w:b/>
          <w:sz w:val="18"/>
          <w:szCs w:val="20"/>
          <w:u w:val="single"/>
        </w:rPr>
      </w:pPr>
      <w:r w:rsidRPr="009D069F">
        <w:rPr>
          <w:rFonts w:ascii="Ebrima" w:hAnsi="Ebrima"/>
          <w:b/>
          <w:sz w:val="18"/>
          <w:szCs w:val="20"/>
          <w:u w:val="single"/>
        </w:rPr>
        <w:t>100-250m____________________</w:t>
      </w:r>
    </w:p>
    <w:p w14:paraId="6272F023" w14:textId="77777777" w:rsidR="00E6126C" w:rsidRPr="009D069F" w:rsidRDefault="00E6126C" w:rsidP="00E6126C">
      <w:pPr>
        <w:pStyle w:val="ListParagraph"/>
        <w:rPr>
          <w:rFonts w:ascii="Ebrima" w:hAnsi="Ebrima"/>
          <w:b/>
          <w:sz w:val="18"/>
          <w:szCs w:val="20"/>
          <w:u w:val="single"/>
        </w:rPr>
      </w:pPr>
      <w:r w:rsidRPr="009D069F">
        <w:rPr>
          <w:rFonts w:ascii="Ebrima" w:hAnsi="Ebrima"/>
          <w:b/>
          <w:sz w:val="18"/>
          <w:szCs w:val="20"/>
          <w:u w:val="single"/>
        </w:rPr>
        <w:t>250m +_______________________</w:t>
      </w:r>
    </w:p>
    <w:p w14:paraId="6E734E3F" w14:textId="77777777" w:rsidR="00E6126C" w:rsidRPr="009D069F" w:rsidRDefault="00E6126C" w:rsidP="00E6126C">
      <w:pPr>
        <w:rPr>
          <w:rFonts w:ascii="Ebrima" w:hAnsi="Ebrima"/>
          <w:b/>
          <w:sz w:val="18"/>
          <w:szCs w:val="20"/>
          <w:u w:val="single"/>
        </w:rPr>
      </w:pPr>
    </w:p>
    <w:p w14:paraId="588DB76E"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 xml:space="preserve">% Exported </w:t>
      </w:r>
    </w:p>
    <w:p w14:paraId="4FC2CA35"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Europe</w:t>
      </w:r>
      <w:r w:rsidR="00E6126C" w:rsidRPr="009D069F">
        <w:rPr>
          <w:rFonts w:ascii="Ebrima" w:hAnsi="Ebrima"/>
          <w:b/>
          <w:sz w:val="18"/>
          <w:szCs w:val="20"/>
        </w:rPr>
        <w:t>________________</w:t>
      </w:r>
      <w:r w:rsidR="00827783" w:rsidRPr="009D069F">
        <w:rPr>
          <w:rFonts w:ascii="Ebrima" w:hAnsi="Ebrima"/>
          <w:b/>
          <w:sz w:val="18"/>
          <w:szCs w:val="20"/>
        </w:rPr>
        <w:t>____</w:t>
      </w:r>
      <w:r w:rsidR="00E6126C" w:rsidRPr="009D069F">
        <w:rPr>
          <w:rFonts w:ascii="Ebrima" w:hAnsi="Ebrima"/>
          <w:b/>
          <w:sz w:val="18"/>
          <w:szCs w:val="20"/>
        </w:rPr>
        <w:t>_</w:t>
      </w:r>
    </w:p>
    <w:p w14:paraId="7ED42586"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Asia Pacific</w:t>
      </w:r>
      <w:r w:rsidR="00E6126C" w:rsidRPr="009D069F">
        <w:rPr>
          <w:rFonts w:ascii="Ebrima" w:hAnsi="Ebrima"/>
          <w:b/>
          <w:sz w:val="18"/>
          <w:szCs w:val="20"/>
        </w:rPr>
        <w:t>_____________</w:t>
      </w:r>
      <w:r w:rsidR="00827783" w:rsidRPr="009D069F">
        <w:rPr>
          <w:rFonts w:ascii="Ebrima" w:hAnsi="Ebrima"/>
          <w:b/>
          <w:sz w:val="18"/>
          <w:szCs w:val="20"/>
        </w:rPr>
        <w:t>___</w:t>
      </w:r>
    </w:p>
    <w:p w14:paraId="2BB07074"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North America</w:t>
      </w:r>
      <w:r w:rsidR="00E6126C" w:rsidRPr="009D069F">
        <w:rPr>
          <w:rFonts w:ascii="Ebrima" w:hAnsi="Ebrima"/>
          <w:b/>
          <w:sz w:val="18"/>
          <w:szCs w:val="20"/>
        </w:rPr>
        <w:t>_____________</w:t>
      </w:r>
    </w:p>
    <w:p w14:paraId="2AD6E5D6"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Latin America</w:t>
      </w:r>
      <w:r w:rsidR="00E6126C" w:rsidRPr="009D069F">
        <w:rPr>
          <w:rFonts w:ascii="Ebrima" w:hAnsi="Ebrima"/>
          <w:b/>
          <w:sz w:val="18"/>
          <w:szCs w:val="20"/>
        </w:rPr>
        <w:t>_____________</w:t>
      </w:r>
      <w:r w:rsidR="00827783" w:rsidRPr="009D069F">
        <w:rPr>
          <w:rFonts w:ascii="Ebrima" w:hAnsi="Ebrima"/>
          <w:b/>
          <w:sz w:val="18"/>
          <w:szCs w:val="20"/>
        </w:rPr>
        <w:t>_</w:t>
      </w:r>
    </w:p>
    <w:p w14:paraId="113C1877"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Middle East</w:t>
      </w:r>
      <w:r w:rsidR="00E6126C" w:rsidRPr="009D069F">
        <w:rPr>
          <w:rFonts w:ascii="Ebrima" w:hAnsi="Ebrima"/>
          <w:b/>
          <w:sz w:val="18"/>
          <w:szCs w:val="20"/>
        </w:rPr>
        <w:t>_________________</w:t>
      </w:r>
    </w:p>
    <w:p w14:paraId="498338EA" w14:textId="77777777" w:rsidR="00634E8F" w:rsidRPr="009D069F" w:rsidRDefault="00634E8F" w:rsidP="00634E8F">
      <w:pPr>
        <w:pStyle w:val="ListParagraph"/>
        <w:numPr>
          <w:ilvl w:val="1"/>
          <w:numId w:val="9"/>
        </w:numPr>
        <w:rPr>
          <w:rFonts w:ascii="Ebrima" w:hAnsi="Ebrima"/>
          <w:b/>
          <w:sz w:val="18"/>
          <w:szCs w:val="20"/>
        </w:rPr>
      </w:pPr>
      <w:r w:rsidRPr="009D069F">
        <w:rPr>
          <w:rFonts w:ascii="Ebrima" w:hAnsi="Ebrima"/>
          <w:b/>
          <w:sz w:val="18"/>
          <w:szCs w:val="20"/>
        </w:rPr>
        <w:t>Africa</w:t>
      </w:r>
      <w:r w:rsidR="00E6126C" w:rsidRPr="009D069F">
        <w:rPr>
          <w:rFonts w:ascii="Ebrima" w:hAnsi="Ebrima"/>
          <w:b/>
          <w:sz w:val="18"/>
          <w:szCs w:val="20"/>
        </w:rPr>
        <w:t>_______________</w:t>
      </w:r>
      <w:r w:rsidR="00827783" w:rsidRPr="009D069F">
        <w:rPr>
          <w:rFonts w:ascii="Ebrima" w:hAnsi="Ebrima"/>
          <w:b/>
          <w:sz w:val="18"/>
          <w:szCs w:val="20"/>
        </w:rPr>
        <w:t>________</w:t>
      </w:r>
    </w:p>
    <w:p w14:paraId="4A2B3EE0" w14:textId="77777777" w:rsidR="00E6126C" w:rsidRPr="009D069F" w:rsidRDefault="00E6126C" w:rsidP="00E6126C">
      <w:pPr>
        <w:pStyle w:val="ListParagraph"/>
        <w:ind w:left="1440"/>
        <w:rPr>
          <w:rFonts w:ascii="Ebrima" w:hAnsi="Ebrima"/>
          <w:b/>
          <w:sz w:val="18"/>
          <w:szCs w:val="20"/>
        </w:rPr>
      </w:pPr>
    </w:p>
    <w:p w14:paraId="7817F75B" w14:textId="77777777" w:rsidR="00E6126C" w:rsidRPr="009D069F" w:rsidRDefault="00E6126C" w:rsidP="00E6126C">
      <w:pPr>
        <w:pStyle w:val="ListParagraph"/>
        <w:ind w:left="1440"/>
        <w:rPr>
          <w:rFonts w:ascii="Ebrima" w:hAnsi="Ebrima"/>
          <w:b/>
          <w:sz w:val="18"/>
          <w:szCs w:val="20"/>
        </w:rPr>
      </w:pPr>
    </w:p>
    <w:p w14:paraId="4A79520C"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 xml:space="preserve">Do you fly regularly on business </w:t>
      </w:r>
    </w:p>
    <w:p w14:paraId="2B4D7718" w14:textId="77777777" w:rsidR="00634E8F" w:rsidRPr="009D069F" w:rsidRDefault="00634E8F"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 xml:space="preserve">If so, from which </w:t>
      </w:r>
      <w:r w:rsidR="00E6126C" w:rsidRPr="009D069F">
        <w:rPr>
          <w:rFonts w:ascii="Ebrima" w:hAnsi="Ebrima"/>
          <w:b/>
          <w:sz w:val="18"/>
          <w:szCs w:val="20"/>
          <w:u w:val="single"/>
        </w:rPr>
        <w:t xml:space="preserve">UK </w:t>
      </w:r>
      <w:r w:rsidRPr="009D069F">
        <w:rPr>
          <w:rFonts w:ascii="Ebrima" w:hAnsi="Ebrima"/>
          <w:b/>
          <w:sz w:val="18"/>
          <w:szCs w:val="20"/>
          <w:u w:val="single"/>
        </w:rPr>
        <w:t>airport(s) – please list and to which destinations</w:t>
      </w:r>
    </w:p>
    <w:p w14:paraId="55DE9A4D" w14:textId="77777777" w:rsidR="00E6126C" w:rsidRPr="009D069F" w:rsidRDefault="00E6126C" w:rsidP="00E6126C">
      <w:pPr>
        <w:pStyle w:val="ListParagraph"/>
        <w:pBdr>
          <w:bottom w:val="single" w:sz="12" w:space="1" w:color="auto"/>
        </w:pBdr>
        <w:ind w:left="1440"/>
        <w:rPr>
          <w:rFonts w:ascii="Ebrima" w:hAnsi="Ebrima"/>
          <w:b/>
          <w:sz w:val="18"/>
          <w:szCs w:val="20"/>
          <w:u w:val="single"/>
        </w:rPr>
      </w:pPr>
    </w:p>
    <w:p w14:paraId="57D259DB" w14:textId="77777777" w:rsidR="00FD1613" w:rsidRPr="009D069F" w:rsidRDefault="00FD1613" w:rsidP="00E6126C">
      <w:pPr>
        <w:pStyle w:val="ListParagraph"/>
        <w:ind w:left="1440"/>
        <w:rPr>
          <w:rFonts w:ascii="Ebrima" w:hAnsi="Ebrima"/>
          <w:b/>
          <w:sz w:val="18"/>
          <w:szCs w:val="20"/>
          <w:u w:val="single"/>
        </w:rPr>
      </w:pPr>
    </w:p>
    <w:p w14:paraId="3BCE1740" w14:textId="0B592767" w:rsidR="00FD1613" w:rsidRPr="009D069F" w:rsidRDefault="00FD1613" w:rsidP="00FD1613">
      <w:pPr>
        <w:pStyle w:val="ListParagraph"/>
        <w:numPr>
          <w:ilvl w:val="0"/>
          <w:numId w:val="9"/>
        </w:numPr>
        <w:rPr>
          <w:rFonts w:ascii="Ebrima" w:hAnsi="Ebrima"/>
          <w:b/>
          <w:sz w:val="18"/>
          <w:szCs w:val="20"/>
          <w:u w:val="single"/>
        </w:rPr>
      </w:pPr>
      <w:r w:rsidRPr="009D069F">
        <w:rPr>
          <w:rFonts w:ascii="Ebrima" w:hAnsi="Ebrima"/>
          <w:b/>
          <w:sz w:val="18"/>
          <w:szCs w:val="20"/>
          <w:u w:val="single"/>
        </w:rPr>
        <w:t>Do you see</w:t>
      </w:r>
      <w:r w:rsidR="00C17872">
        <w:rPr>
          <w:rFonts w:ascii="Ebrima" w:hAnsi="Ebrima"/>
          <w:b/>
          <w:sz w:val="18"/>
          <w:szCs w:val="20"/>
          <w:u w:val="single"/>
        </w:rPr>
        <w:t xml:space="preserve"> any impediments / advantages on</w:t>
      </w:r>
      <w:r w:rsidRPr="009D069F">
        <w:rPr>
          <w:rFonts w:ascii="Ebrima" w:hAnsi="Ebrima"/>
          <w:b/>
          <w:sz w:val="18"/>
          <w:szCs w:val="20"/>
          <w:u w:val="single"/>
        </w:rPr>
        <w:t xml:space="preserve"> leaving the EU regarding your business trips overseas – short and long haul trips</w:t>
      </w:r>
    </w:p>
    <w:p w14:paraId="6C5ED348" w14:textId="77777777" w:rsidR="00634E8F" w:rsidRPr="009D069F" w:rsidRDefault="00634E8F" w:rsidP="00634E8F">
      <w:pPr>
        <w:pStyle w:val="ListParagraph"/>
        <w:ind w:left="1440"/>
        <w:rPr>
          <w:rFonts w:ascii="Ebrima" w:hAnsi="Ebrima"/>
          <w:b/>
          <w:sz w:val="18"/>
          <w:szCs w:val="20"/>
          <w:u w:val="single"/>
        </w:rPr>
      </w:pPr>
    </w:p>
    <w:p w14:paraId="0CDC539E" w14:textId="77777777" w:rsidR="00634E8F" w:rsidRPr="009D069F" w:rsidRDefault="00634E8F"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What are the key factors you consider when choosing an airport</w:t>
      </w:r>
    </w:p>
    <w:p w14:paraId="7B807B95" w14:textId="77777777" w:rsidR="00634E8F" w:rsidRPr="009D069F" w:rsidRDefault="00634E8F"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Convenience</w:t>
      </w:r>
      <w:r w:rsidR="00E6126C" w:rsidRPr="009D069F">
        <w:rPr>
          <w:rFonts w:ascii="Ebrima" w:hAnsi="Ebrima"/>
          <w:b/>
          <w:sz w:val="18"/>
          <w:szCs w:val="20"/>
          <w:u w:val="single"/>
        </w:rPr>
        <w:t>_____________</w:t>
      </w:r>
    </w:p>
    <w:p w14:paraId="0B120343" w14:textId="77777777" w:rsidR="00634E8F" w:rsidRPr="009D069F" w:rsidRDefault="00634E8F"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Price</w:t>
      </w:r>
      <w:r w:rsidR="00E6126C" w:rsidRPr="009D069F">
        <w:rPr>
          <w:rFonts w:ascii="Ebrima" w:hAnsi="Ebrima"/>
          <w:b/>
          <w:sz w:val="18"/>
          <w:szCs w:val="20"/>
          <w:u w:val="single"/>
        </w:rPr>
        <w:t>______________________</w:t>
      </w:r>
    </w:p>
    <w:p w14:paraId="4D13C5D4" w14:textId="77777777" w:rsidR="00E6126C" w:rsidRPr="009D069F" w:rsidRDefault="00E6126C"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Regularity_</w:t>
      </w:r>
      <w:r w:rsidR="00703EE3">
        <w:rPr>
          <w:rFonts w:ascii="Ebrima" w:hAnsi="Ebrima"/>
          <w:b/>
          <w:sz w:val="18"/>
          <w:szCs w:val="20"/>
          <w:u w:val="single"/>
        </w:rPr>
        <w:t>of flights</w:t>
      </w:r>
      <w:r w:rsidRPr="009D069F">
        <w:rPr>
          <w:rFonts w:ascii="Ebrima" w:hAnsi="Ebrima"/>
          <w:b/>
          <w:sz w:val="18"/>
          <w:szCs w:val="20"/>
          <w:u w:val="single"/>
        </w:rPr>
        <w:t>________________</w:t>
      </w:r>
    </w:p>
    <w:p w14:paraId="0A994177" w14:textId="77777777" w:rsidR="00634E8F" w:rsidRPr="009D069F" w:rsidRDefault="00634E8F"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Estimated transfer times/waiting times</w:t>
      </w:r>
      <w:r w:rsidR="00E6126C" w:rsidRPr="009D069F">
        <w:rPr>
          <w:rFonts w:ascii="Ebrima" w:hAnsi="Ebrima"/>
          <w:b/>
          <w:sz w:val="18"/>
          <w:szCs w:val="20"/>
          <w:u w:val="single"/>
        </w:rPr>
        <w:t>_at airport</w:t>
      </w:r>
      <w:r w:rsidR="00827783" w:rsidRPr="009D069F">
        <w:rPr>
          <w:rFonts w:ascii="Ebrima" w:hAnsi="Ebrima"/>
          <w:b/>
          <w:sz w:val="18"/>
          <w:szCs w:val="20"/>
          <w:u w:val="single"/>
        </w:rPr>
        <w:t>______________</w:t>
      </w:r>
    </w:p>
    <w:p w14:paraId="347137D7" w14:textId="77777777" w:rsidR="00703EE3" w:rsidRDefault="00634E8F" w:rsidP="00634E8F">
      <w:pPr>
        <w:pStyle w:val="ListParagraph"/>
        <w:numPr>
          <w:ilvl w:val="1"/>
          <w:numId w:val="9"/>
        </w:numPr>
        <w:rPr>
          <w:rFonts w:ascii="Ebrima" w:hAnsi="Ebrima"/>
          <w:b/>
          <w:sz w:val="18"/>
          <w:szCs w:val="20"/>
          <w:u w:val="single"/>
        </w:rPr>
      </w:pPr>
      <w:r w:rsidRPr="009D069F">
        <w:rPr>
          <w:rFonts w:ascii="Ebrima" w:hAnsi="Ebrima"/>
          <w:b/>
          <w:sz w:val="18"/>
          <w:szCs w:val="20"/>
          <w:u w:val="single"/>
        </w:rPr>
        <w:t>Airport accessibility</w:t>
      </w:r>
      <w:r w:rsidR="00E6126C" w:rsidRPr="009D069F">
        <w:rPr>
          <w:rFonts w:ascii="Ebrima" w:hAnsi="Ebrima"/>
          <w:b/>
          <w:sz w:val="18"/>
          <w:szCs w:val="20"/>
          <w:u w:val="single"/>
        </w:rPr>
        <w:t xml:space="preserve"> (landside) ___________________________________</w:t>
      </w:r>
    </w:p>
    <w:p w14:paraId="76780320" w14:textId="77777777" w:rsidR="00634E8F" w:rsidRPr="009D069F" w:rsidRDefault="00703EE3" w:rsidP="00634E8F">
      <w:pPr>
        <w:pStyle w:val="ListParagraph"/>
        <w:numPr>
          <w:ilvl w:val="1"/>
          <w:numId w:val="9"/>
        </w:numPr>
        <w:rPr>
          <w:rFonts w:ascii="Ebrima" w:hAnsi="Ebrima"/>
          <w:b/>
          <w:sz w:val="18"/>
          <w:szCs w:val="20"/>
          <w:u w:val="single"/>
        </w:rPr>
      </w:pPr>
      <w:r>
        <w:rPr>
          <w:rFonts w:ascii="Ebrima" w:hAnsi="Ebrima"/>
          <w:b/>
          <w:sz w:val="18"/>
          <w:szCs w:val="20"/>
          <w:u w:val="single"/>
        </w:rPr>
        <w:t>Opportunity to charter private jet(s)_______________________</w:t>
      </w:r>
      <w:r>
        <w:rPr>
          <w:rFonts w:ascii="Ebrima" w:hAnsi="Ebrima"/>
          <w:b/>
          <w:sz w:val="18"/>
          <w:szCs w:val="20"/>
          <w:u w:val="single"/>
        </w:rPr>
        <w:br/>
      </w:r>
    </w:p>
    <w:p w14:paraId="751CE286" w14:textId="77777777" w:rsidR="00634E8F" w:rsidRPr="009D069F" w:rsidRDefault="001C0DB4"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What destinations would you like to see serviced by Midlands Engine Airports</w:t>
      </w:r>
      <w:r w:rsidR="00703EE3">
        <w:rPr>
          <w:rFonts w:ascii="Ebrima" w:hAnsi="Ebrima"/>
          <w:b/>
          <w:sz w:val="18"/>
          <w:szCs w:val="20"/>
          <w:u w:val="single"/>
        </w:rPr>
        <w:t>?</w:t>
      </w:r>
    </w:p>
    <w:p w14:paraId="702B3147" w14:textId="77777777" w:rsidR="001C0DB4" w:rsidRPr="009D069F" w:rsidRDefault="001C0DB4" w:rsidP="001C0DB4">
      <w:pPr>
        <w:pStyle w:val="ListParagraph"/>
        <w:rPr>
          <w:rFonts w:ascii="Ebrima" w:hAnsi="Ebrima"/>
          <w:b/>
          <w:sz w:val="18"/>
          <w:szCs w:val="20"/>
          <w:u w:val="single"/>
        </w:rPr>
      </w:pPr>
    </w:p>
    <w:p w14:paraId="440E61B6" w14:textId="3042504E" w:rsidR="001C0DB4" w:rsidRPr="009D069F" w:rsidRDefault="001C0DB4" w:rsidP="00634E8F">
      <w:pPr>
        <w:pStyle w:val="ListParagraph"/>
        <w:numPr>
          <w:ilvl w:val="0"/>
          <w:numId w:val="9"/>
        </w:numPr>
        <w:rPr>
          <w:rFonts w:ascii="Ebrima" w:hAnsi="Ebrima"/>
          <w:b/>
          <w:sz w:val="18"/>
          <w:szCs w:val="20"/>
          <w:u w:val="single"/>
        </w:rPr>
      </w:pPr>
      <w:r w:rsidRPr="009D069F">
        <w:rPr>
          <w:rFonts w:ascii="Ebrima" w:hAnsi="Ebrima"/>
          <w:b/>
          <w:sz w:val="18"/>
          <w:szCs w:val="20"/>
          <w:u w:val="single"/>
        </w:rPr>
        <w:t xml:space="preserve">Do you see a growth opportunity for your business with greater </w:t>
      </w:r>
      <w:r w:rsidR="008E7EE6">
        <w:rPr>
          <w:rFonts w:ascii="Ebrima" w:hAnsi="Ebrima"/>
          <w:b/>
          <w:sz w:val="18"/>
          <w:szCs w:val="20"/>
          <w:u w:val="single"/>
        </w:rPr>
        <w:t xml:space="preserve">Midlands’ </w:t>
      </w:r>
      <w:r w:rsidRPr="009D069F">
        <w:rPr>
          <w:rFonts w:ascii="Ebrima" w:hAnsi="Ebrima"/>
          <w:b/>
          <w:sz w:val="18"/>
          <w:szCs w:val="20"/>
          <w:u w:val="single"/>
        </w:rPr>
        <w:t>airport access</w:t>
      </w:r>
      <w:r w:rsidR="00703EE3">
        <w:rPr>
          <w:rFonts w:ascii="Ebrima" w:hAnsi="Ebrima"/>
          <w:b/>
          <w:sz w:val="18"/>
          <w:szCs w:val="20"/>
          <w:u w:val="single"/>
        </w:rPr>
        <w:t>?</w:t>
      </w:r>
    </w:p>
    <w:p w14:paraId="76C752C3" w14:textId="77777777" w:rsidR="006F0C6A" w:rsidRPr="009D069F" w:rsidRDefault="006F0C6A" w:rsidP="006F0C6A">
      <w:pPr>
        <w:pStyle w:val="ListParagraph"/>
        <w:rPr>
          <w:rFonts w:ascii="Ebrima" w:hAnsi="Ebrima"/>
          <w:b/>
          <w:sz w:val="18"/>
          <w:szCs w:val="20"/>
          <w:u w:val="single"/>
        </w:rPr>
      </w:pPr>
    </w:p>
    <w:p w14:paraId="57BF0643" w14:textId="77777777" w:rsidR="006F0C6A" w:rsidRPr="009D069F" w:rsidRDefault="009F5E77" w:rsidP="00634E8F">
      <w:pPr>
        <w:pStyle w:val="ListParagraph"/>
        <w:numPr>
          <w:ilvl w:val="0"/>
          <w:numId w:val="9"/>
        </w:numPr>
        <w:rPr>
          <w:rFonts w:ascii="Ebrima" w:hAnsi="Ebrima"/>
          <w:b/>
          <w:sz w:val="18"/>
          <w:szCs w:val="20"/>
          <w:u w:val="single"/>
        </w:rPr>
      </w:pPr>
      <w:r>
        <w:rPr>
          <w:rFonts w:ascii="Ebrima" w:hAnsi="Ebrima"/>
          <w:b/>
          <w:sz w:val="18"/>
          <w:szCs w:val="20"/>
          <w:u w:val="single"/>
        </w:rPr>
        <w:t xml:space="preserve">A) </w:t>
      </w:r>
      <w:r w:rsidR="006F0C6A" w:rsidRPr="009D069F">
        <w:rPr>
          <w:rFonts w:ascii="Ebrima" w:hAnsi="Ebrima"/>
          <w:b/>
          <w:sz w:val="18"/>
          <w:szCs w:val="20"/>
          <w:u w:val="single"/>
        </w:rPr>
        <w:t xml:space="preserve">What is your view on the Free Trade Zone opportunity for East Midlands? </w:t>
      </w:r>
      <w:r>
        <w:rPr>
          <w:rFonts w:ascii="Ebrima" w:hAnsi="Ebrima"/>
          <w:b/>
          <w:sz w:val="18"/>
          <w:szCs w:val="20"/>
          <w:u w:val="single"/>
        </w:rPr>
        <w:br/>
        <w:t xml:space="preserve">B)  </w:t>
      </w:r>
      <w:r w:rsidR="006F0C6A" w:rsidRPr="009D069F">
        <w:rPr>
          <w:rFonts w:ascii="Ebrima" w:hAnsi="Ebrima"/>
          <w:b/>
          <w:sz w:val="18"/>
          <w:szCs w:val="20"/>
          <w:u w:val="single"/>
        </w:rPr>
        <w:t>Does this opportunity extend to UK Central in your view?</w:t>
      </w:r>
    </w:p>
    <w:p w14:paraId="56602941" w14:textId="77777777" w:rsidR="00827783" w:rsidRPr="009D069F" w:rsidRDefault="00827783" w:rsidP="00827783">
      <w:pPr>
        <w:pStyle w:val="ListParagraph"/>
        <w:rPr>
          <w:rFonts w:ascii="Ebrima" w:hAnsi="Ebrima"/>
          <w:b/>
          <w:sz w:val="18"/>
          <w:szCs w:val="20"/>
          <w:u w:val="single"/>
        </w:rPr>
      </w:pPr>
    </w:p>
    <w:p w14:paraId="421B988D" w14:textId="77777777" w:rsidR="00E6126C" w:rsidRPr="009D069F" w:rsidRDefault="00E6126C" w:rsidP="00E6126C">
      <w:pPr>
        <w:pStyle w:val="ListParagraph"/>
        <w:numPr>
          <w:ilvl w:val="0"/>
          <w:numId w:val="9"/>
        </w:numPr>
        <w:rPr>
          <w:rFonts w:ascii="Ebrima" w:hAnsi="Ebrima"/>
          <w:b/>
          <w:sz w:val="18"/>
          <w:szCs w:val="20"/>
          <w:u w:val="single"/>
        </w:rPr>
      </w:pPr>
      <w:r w:rsidRPr="009D069F">
        <w:rPr>
          <w:rFonts w:ascii="Ebrima" w:hAnsi="Ebrima"/>
          <w:b/>
          <w:sz w:val="18"/>
          <w:szCs w:val="20"/>
          <w:u w:val="single"/>
        </w:rPr>
        <w:t>Any additional comments you would like to add:</w:t>
      </w:r>
    </w:p>
    <w:p w14:paraId="37B82F51" w14:textId="77777777" w:rsidR="00E6126C" w:rsidRPr="009D069F" w:rsidRDefault="00E6126C" w:rsidP="00E6126C">
      <w:pPr>
        <w:pStyle w:val="ListParagraph"/>
        <w:pBdr>
          <w:bottom w:val="single" w:sz="12" w:space="1" w:color="auto"/>
        </w:pBdr>
        <w:rPr>
          <w:rFonts w:ascii="Ebrima" w:hAnsi="Ebrima"/>
          <w:b/>
          <w:sz w:val="18"/>
          <w:szCs w:val="20"/>
          <w:u w:val="single"/>
        </w:rPr>
      </w:pPr>
    </w:p>
    <w:p w14:paraId="2FFC04F4" w14:textId="77777777" w:rsidR="00412622" w:rsidRDefault="00412622" w:rsidP="00E6126C">
      <w:pPr>
        <w:pStyle w:val="ListParagraph"/>
        <w:rPr>
          <w:rFonts w:ascii="Ebrima" w:hAnsi="Ebrima"/>
          <w:b/>
          <w:sz w:val="18"/>
          <w:szCs w:val="20"/>
          <w:u w:val="single"/>
        </w:rPr>
      </w:pPr>
    </w:p>
    <w:p w14:paraId="7256C5E7" w14:textId="51D71496" w:rsidR="00412622" w:rsidRPr="00D02AC2" w:rsidRDefault="00D02AC2" w:rsidP="00D02AC2">
      <w:pPr>
        <w:rPr>
          <w:rFonts w:ascii="Ebrima" w:hAnsi="Ebrima"/>
          <w:b/>
          <w:color w:val="000000"/>
          <w:sz w:val="16"/>
          <w:szCs w:val="16"/>
        </w:rPr>
      </w:pPr>
      <w:r>
        <w:rPr>
          <w:rFonts w:ascii="Ebrima" w:hAnsi="Ebrima"/>
          <w:b/>
          <w:color w:val="000000"/>
          <w:sz w:val="16"/>
          <w:szCs w:val="16"/>
        </w:rPr>
        <w:t xml:space="preserve">NOTE: Survey and briefing paper developed by </w:t>
      </w:r>
      <w:r w:rsidR="00412622" w:rsidRPr="00412622">
        <w:rPr>
          <w:rFonts w:ascii="Ebrima" w:hAnsi="Ebrima"/>
          <w:b/>
          <w:color w:val="000000"/>
          <w:sz w:val="16"/>
          <w:szCs w:val="16"/>
        </w:rPr>
        <w:t xml:space="preserve">Assoc Prof Beverley Nielsen, IDEA INSTITUTE, Birmingham City University, Contact Email: </w:t>
      </w:r>
      <w:hyperlink r:id="rId21" w:history="1">
        <w:r w:rsidR="00412622" w:rsidRPr="00412622">
          <w:rPr>
            <w:rStyle w:val="Hyperlink"/>
            <w:rFonts w:ascii="Ebrima" w:hAnsi="Ebrima"/>
            <w:b/>
            <w:color w:val="2F5496" w:themeColor="accent5" w:themeShade="BF"/>
            <w:sz w:val="16"/>
            <w:szCs w:val="16"/>
            <w:u w:val="none"/>
          </w:rPr>
          <w:t>beverley.nielsen@bcu.ac.uk</w:t>
        </w:r>
      </w:hyperlink>
      <w:r w:rsidR="00412622" w:rsidRPr="00412622">
        <w:rPr>
          <w:rFonts w:ascii="Ebrima" w:hAnsi="Ebrima"/>
          <w:b/>
          <w:color w:val="2F5496" w:themeColor="accent5" w:themeShade="BF"/>
          <w:sz w:val="16"/>
          <w:szCs w:val="16"/>
        </w:rPr>
        <w:t xml:space="preserve"> </w:t>
      </w:r>
      <w:r w:rsidR="00412622" w:rsidRPr="00412622">
        <w:rPr>
          <w:rFonts w:ascii="Ebrima" w:hAnsi="Ebrima"/>
          <w:b/>
          <w:color w:val="000000"/>
          <w:sz w:val="16"/>
          <w:szCs w:val="16"/>
        </w:rPr>
        <w:t xml:space="preserve">Contact Tel </w:t>
      </w:r>
      <w:r w:rsidR="00412622" w:rsidRPr="00412622">
        <w:rPr>
          <w:rFonts w:ascii="Ebrima" w:hAnsi="Ebrima"/>
          <w:b/>
          <w:color w:val="2F5496" w:themeColor="accent5" w:themeShade="BF"/>
          <w:sz w:val="16"/>
          <w:szCs w:val="16"/>
        </w:rPr>
        <w:t>07940 288818</w:t>
      </w:r>
    </w:p>
    <w:sectPr w:rsidR="00412622" w:rsidRPr="00D02AC2">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C9B7D" w16cid:durableId="1FFA945E"/>
  <w16cid:commentId w16cid:paraId="51ED9980" w16cid:durableId="1FF6B562"/>
  <w16cid:commentId w16cid:paraId="07F8B1A4" w16cid:durableId="1FFA925D"/>
  <w16cid:commentId w16cid:paraId="0AC96C33" w16cid:durableId="1FFA92E2"/>
  <w16cid:commentId w16cid:paraId="57627791" w16cid:durableId="1FF6B85F"/>
  <w16cid:commentId w16cid:paraId="7791DCB3" w16cid:durableId="1FF6B8B1"/>
  <w16cid:commentId w16cid:paraId="07AC9F2D" w16cid:durableId="1FFA9C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F630" w14:textId="77777777" w:rsidR="00913701" w:rsidRDefault="00913701" w:rsidP="00F75880">
      <w:pPr>
        <w:spacing w:after="0" w:line="240" w:lineRule="auto"/>
      </w:pPr>
      <w:r>
        <w:separator/>
      </w:r>
    </w:p>
  </w:endnote>
  <w:endnote w:type="continuationSeparator" w:id="0">
    <w:p w14:paraId="38D3B26E" w14:textId="77777777" w:rsidR="00913701" w:rsidRDefault="00913701" w:rsidP="00F7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953468"/>
      <w:docPartObj>
        <w:docPartGallery w:val="Page Numbers (Bottom of Page)"/>
        <w:docPartUnique/>
      </w:docPartObj>
    </w:sdtPr>
    <w:sdtEndPr/>
    <w:sdtContent>
      <w:sdt>
        <w:sdtPr>
          <w:id w:val="-1769616900"/>
          <w:docPartObj>
            <w:docPartGallery w:val="Page Numbers (Top of Page)"/>
            <w:docPartUnique/>
          </w:docPartObj>
        </w:sdtPr>
        <w:sdtEndPr/>
        <w:sdtContent>
          <w:p w14:paraId="4029B9C3" w14:textId="3B248CB6" w:rsidR="000F337E" w:rsidRDefault="000F3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42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42CA">
              <w:rPr>
                <w:b/>
                <w:bCs/>
                <w:noProof/>
              </w:rPr>
              <w:t>18</w:t>
            </w:r>
            <w:r>
              <w:rPr>
                <w:b/>
                <w:bCs/>
                <w:sz w:val="24"/>
                <w:szCs w:val="24"/>
              </w:rPr>
              <w:fldChar w:fldCharType="end"/>
            </w:r>
          </w:p>
        </w:sdtContent>
      </w:sdt>
    </w:sdtContent>
  </w:sdt>
  <w:p w14:paraId="496830C6" w14:textId="77777777" w:rsidR="000F337E" w:rsidRDefault="000F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A96" w14:textId="77777777" w:rsidR="00913701" w:rsidRDefault="00913701" w:rsidP="00F75880">
      <w:pPr>
        <w:spacing w:after="0" w:line="240" w:lineRule="auto"/>
      </w:pPr>
      <w:r>
        <w:separator/>
      </w:r>
    </w:p>
  </w:footnote>
  <w:footnote w:type="continuationSeparator" w:id="0">
    <w:p w14:paraId="49A6F7A8" w14:textId="77777777" w:rsidR="00913701" w:rsidRDefault="00913701" w:rsidP="00F7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1C34" w14:textId="41062D3C" w:rsidR="00156574" w:rsidRDefault="00913701">
    <w:pPr>
      <w:pStyle w:val="Header"/>
    </w:pPr>
    <w:r>
      <w:rPr>
        <w:noProof/>
      </w:rPr>
      <w:pict w14:anchorId="3880D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230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4568" w14:textId="3C990E6B" w:rsidR="00156574" w:rsidRDefault="00913701">
    <w:pPr>
      <w:pStyle w:val="Header"/>
    </w:pPr>
    <w:r>
      <w:rPr>
        <w:noProof/>
      </w:rPr>
      <w:pict w14:anchorId="2ACE0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2308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F788" w14:textId="6E4692AD" w:rsidR="00156574" w:rsidRDefault="00913701">
    <w:pPr>
      <w:pStyle w:val="Header"/>
    </w:pPr>
    <w:r>
      <w:rPr>
        <w:noProof/>
      </w:rPr>
      <w:pict w14:anchorId="4DB9D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6230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8B8"/>
    <w:multiLevelType w:val="hybridMultilevel"/>
    <w:tmpl w:val="00422308"/>
    <w:lvl w:ilvl="0" w:tplc="2CAABC28">
      <w:start w:val="1"/>
      <w:numFmt w:val="bullet"/>
      <w:lvlText w:val=" "/>
      <w:lvlJc w:val="left"/>
      <w:pPr>
        <w:tabs>
          <w:tab w:val="num" w:pos="720"/>
        </w:tabs>
        <w:ind w:left="720" w:hanging="360"/>
      </w:pPr>
      <w:rPr>
        <w:rFonts w:ascii="Tw Cen MT" w:hAnsi="Tw Cen MT" w:hint="default"/>
      </w:rPr>
    </w:lvl>
    <w:lvl w:ilvl="1" w:tplc="DBEA25DA" w:tentative="1">
      <w:start w:val="1"/>
      <w:numFmt w:val="bullet"/>
      <w:lvlText w:val=" "/>
      <w:lvlJc w:val="left"/>
      <w:pPr>
        <w:tabs>
          <w:tab w:val="num" w:pos="1440"/>
        </w:tabs>
        <w:ind w:left="1440" w:hanging="360"/>
      </w:pPr>
      <w:rPr>
        <w:rFonts w:ascii="Tw Cen MT" w:hAnsi="Tw Cen MT" w:hint="default"/>
      </w:rPr>
    </w:lvl>
    <w:lvl w:ilvl="2" w:tplc="6156896C" w:tentative="1">
      <w:start w:val="1"/>
      <w:numFmt w:val="bullet"/>
      <w:lvlText w:val=" "/>
      <w:lvlJc w:val="left"/>
      <w:pPr>
        <w:tabs>
          <w:tab w:val="num" w:pos="2160"/>
        </w:tabs>
        <w:ind w:left="2160" w:hanging="360"/>
      </w:pPr>
      <w:rPr>
        <w:rFonts w:ascii="Tw Cen MT" w:hAnsi="Tw Cen MT" w:hint="default"/>
      </w:rPr>
    </w:lvl>
    <w:lvl w:ilvl="3" w:tplc="977CDDC4" w:tentative="1">
      <w:start w:val="1"/>
      <w:numFmt w:val="bullet"/>
      <w:lvlText w:val=" "/>
      <w:lvlJc w:val="left"/>
      <w:pPr>
        <w:tabs>
          <w:tab w:val="num" w:pos="2880"/>
        </w:tabs>
        <w:ind w:left="2880" w:hanging="360"/>
      </w:pPr>
      <w:rPr>
        <w:rFonts w:ascii="Tw Cen MT" w:hAnsi="Tw Cen MT" w:hint="default"/>
      </w:rPr>
    </w:lvl>
    <w:lvl w:ilvl="4" w:tplc="631A69FC" w:tentative="1">
      <w:start w:val="1"/>
      <w:numFmt w:val="bullet"/>
      <w:lvlText w:val=" "/>
      <w:lvlJc w:val="left"/>
      <w:pPr>
        <w:tabs>
          <w:tab w:val="num" w:pos="3600"/>
        </w:tabs>
        <w:ind w:left="3600" w:hanging="360"/>
      </w:pPr>
      <w:rPr>
        <w:rFonts w:ascii="Tw Cen MT" w:hAnsi="Tw Cen MT" w:hint="default"/>
      </w:rPr>
    </w:lvl>
    <w:lvl w:ilvl="5" w:tplc="790063EC" w:tentative="1">
      <w:start w:val="1"/>
      <w:numFmt w:val="bullet"/>
      <w:lvlText w:val=" "/>
      <w:lvlJc w:val="left"/>
      <w:pPr>
        <w:tabs>
          <w:tab w:val="num" w:pos="4320"/>
        </w:tabs>
        <w:ind w:left="4320" w:hanging="360"/>
      </w:pPr>
      <w:rPr>
        <w:rFonts w:ascii="Tw Cen MT" w:hAnsi="Tw Cen MT" w:hint="default"/>
      </w:rPr>
    </w:lvl>
    <w:lvl w:ilvl="6" w:tplc="F0628238" w:tentative="1">
      <w:start w:val="1"/>
      <w:numFmt w:val="bullet"/>
      <w:lvlText w:val=" "/>
      <w:lvlJc w:val="left"/>
      <w:pPr>
        <w:tabs>
          <w:tab w:val="num" w:pos="5040"/>
        </w:tabs>
        <w:ind w:left="5040" w:hanging="360"/>
      </w:pPr>
      <w:rPr>
        <w:rFonts w:ascii="Tw Cen MT" w:hAnsi="Tw Cen MT" w:hint="default"/>
      </w:rPr>
    </w:lvl>
    <w:lvl w:ilvl="7" w:tplc="FF5E67E4" w:tentative="1">
      <w:start w:val="1"/>
      <w:numFmt w:val="bullet"/>
      <w:lvlText w:val=" "/>
      <w:lvlJc w:val="left"/>
      <w:pPr>
        <w:tabs>
          <w:tab w:val="num" w:pos="5760"/>
        </w:tabs>
        <w:ind w:left="5760" w:hanging="360"/>
      </w:pPr>
      <w:rPr>
        <w:rFonts w:ascii="Tw Cen MT" w:hAnsi="Tw Cen MT" w:hint="default"/>
      </w:rPr>
    </w:lvl>
    <w:lvl w:ilvl="8" w:tplc="07D2653A"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E1A3CB2"/>
    <w:multiLevelType w:val="hybridMultilevel"/>
    <w:tmpl w:val="FD147966"/>
    <w:lvl w:ilvl="0" w:tplc="677C715A">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861"/>
    <w:multiLevelType w:val="hybridMultilevel"/>
    <w:tmpl w:val="25AA5382"/>
    <w:lvl w:ilvl="0" w:tplc="18B6595A">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B2C"/>
    <w:multiLevelType w:val="hybridMultilevel"/>
    <w:tmpl w:val="C52A505C"/>
    <w:lvl w:ilvl="0" w:tplc="60B2FACA">
      <w:start w:val="7"/>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31B3"/>
    <w:multiLevelType w:val="hybridMultilevel"/>
    <w:tmpl w:val="CE647DD6"/>
    <w:lvl w:ilvl="0" w:tplc="F08E378A">
      <w:start w:val="1"/>
      <w:numFmt w:val="bullet"/>
      <w:lvlText w:val=" "/>
      <w:lvlJc w:val="left"/>
      <w:pPr>
        <w:tabs>
          <w:tab w:val="num" w:pos="720"/>
        </w:tabs>
        <w:ind w:left="720" w:hanging="360"/>
      </w:pPr>
      <w:rPr>
        <w:rFonts w:ascii="Tw Cen MT" w:hAnsi="Tw Cen MT" w:hint="default"/>
      </w:rPr>
    </w:lvl>
    <w:lvl w:ilvl="1" w:tplc="2D7C3A74" w:tentative="1">
      <w:start w:val="1"/>
      <w:numFmt w:val="bullet"/>
      <w:lvlText w:val=" "/>
      <w:lvlJc w:val="left"/>
      <w:pPr>
        <w:tabs>
          <w:tab w:val="num" w:pos="1440"/>
        </w:tabs>
        <w:ind w:left="1440" w:hanging="360"/>
      </w:pPr>
      <w:rPr>
        <w:rFonts w:ascii="Tw Cen MT" w:hAnsi="Tw Cen MT" w:hint="default"/>
      </w:rPr>
    </w:lvl>
    <w:lvl w:ilvl="2" w:tplc="FA2CFDEA" w:tentative="1">
      <w:start w:val="1"/>
      <w:numFmt w:val="bullet"/>
      <w:lvlText w:val=" "/>
      <w:lvlJc w:val="left"/>
      <w:pPr>
        <w:tabs>
          <w:tab w:val="num" w:pos="2160"/>
        </w:tabs>
        <w:ind w:left="2160" w:hanging="360"/>
      </w:pPr>
      <w:rPr>
        <w:rFonts w:ascii="Tw Cen MT" w:hAnsi="Tw Cen MT" w:hint="default"/>
      </w:rPr>
    </w:lvl>
    <w:lvl w:ilvl="3" w:tplc="8408C81C" w:tentative="1">
      <w:start w:val="1"/>
      <w:numFmt w:val="bullet"/>
      <w:lvlText w:val=" "/>
      <w:lvlJc w:val="left"/>
      <w:pPr>
        <w:tabs>
          <w:tab w:val="num" w:pos="2880"/>
        </w:tabs>
        <w:ind w:left="2880" w:hanging="360"/>
      </w:pPr>
      <w:rPr>
        <w:rFonts w:ascii="Tw Cen MT" w:hAnsi="Tw Cen MT" w:hint="default"/>
      </w:rPr>
    </w:lvl>
    <w:lvl w:ilvl="4" w:tplc="881C099A" w:tentative="1">
      <w:start w:val="1"/>
      <w:numFmt w:val="bullet"/>
      <w:lvlText w:val=" "/>
      <w:lvlJc w:val="left"/>
      <w:pPr>
        <w:tabs>
          <w:tab w:val="num" w:pos="3600"/>
        </w:tabs>
        <w:ind w:left="3600" w:hanging="360"/>
      </w:pPr>
      <w:rPr>
        <w:rFonts w:ascii="Tw Cen MT" w:hAnsi="Tw Cen MT" w:hint="default"/>
      </w:rPr>
    </w:lvl>
    <w:lvl w:ilvl="5" w:tplc="AE32284A" w:tentative="1">
      <w:start w:val="1"/>
      <w:numFmt w:val="bullet"/>
      <w:lvlText w:val=" "/>
      <w:lvlJc w:val="left"/>
      <w:pPr>
        <w:tabs>
          <w:tab w:val="num" w:pos="4320"/>
        </w:tabs>
        <w:ind w:left="4320" w:hanging="360"/>
      </w:pPr>
      <w:rPr>
        <w:rFonts w:ascii="Tw Cen MT" w:hAnsi="Tw Cen MT" w:hint="default"/>
      </w:rPr>
    </w:lvl>
    <w:lvl w:ilvl="6" w:tplc="FF1CA3CE" w:tentative="1">
      <w:start w:val="1"/>
      <w:numFmt w:val="bullet"/>
      <w:lvlText w:val=" "/>
      <w:lvlJc w:val="left"/>
      <w:pPr>
        <w:tabs>
          <w:tab w:val="num" w:pos="5040"/>
        </w:tabs>
        <w:ind w:left="5040" w:hanging="360"/>
      </w:pPr>
      <w:rPr>
        <w:rFonts w:ascii="Tw Cen MT" w:hAnsi="Tw Cen MT" w:hint="default"/>
      </w:rPr>
    </w:lvl>
    <w:lvl w:ilvl="7" w:tplc="AB0C65D0" w:tentative="1">
      <w:start w:val="1"/>
      <w:numFmt w:val="bullet"/>
      <w:lvlText w:val=" "/>
      <w:lvlJc w:val="left"/>
      <w:pPr>
        <w:tabs>
          <w:tab w:val="num" w:pos="5760"/>
        </w:tabs>
        <w:ind w:left="5760" w:hanging="360"/>
      </w:pPr>
      <w:rPr>
        <w:rFonts w:ascii="Tw Cen MT" w:hAnsi="Tw Cen MT" w:hint="default"/>
      </w:rPr>
    </w:lvl>
    <w:lvl w:ilvl="8" w:tplc="63D8D2CE"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219465C3"/>
    <w:multiLevelType w:val="hybridMultilevel"/>
    <w:tmpl w:val="5E486180"/>
    <w:lvl w:ilvl="0" w:tplc="DE305C5C">
      <w:start w:val="1"/>
      <w:numFmt w:val="bullet"/>
      <w:lvlText w:val=" "/>
      <w:lvlJc w:val="left"/>
      <w:pPr>
        <w:tabs>
          <w:tab w:val="num" w:pos="720"/>
        </w:tabs>
        <w:ind w:left="720" w:hanging="360"/>
      </w:pPr>
      <w:rPr>
        <w:rFonts w:ascii="Tw Cen MT" w:hAnsi="Tw Cen MT" w:hint="default"/>
      </w:rPr>
    </w:lvl>
    <w:lvl w:ilvl="1" w:tplc="87FC5D56" w:tentative="1">
      <w:start w:val="1"/>
      <w:numFmt w:val="bullet"/>
      <w:lvlText w:val=" "/>
      <w:lvlJc w:val="left"/>
      <w:pPr>
        <w:tabs>
          <w:tab w:val="num" w:pos="1440"/>
        </w:tabs>
        <w:ind w:left="1440" w:hanging="360"/>
      </w:pPr>
      <w:rPr>
        <w:rFonts w:ascii="Tw Cen MT" w:hAnsi="Tw Cen MT" w:hint="default"/>
      </w:rPr>
    </w:lvl>
    <w:lvl w:ilvl="2" w:tplc="342E56E2" w:tentative="1">
      <w:start w:val="1"/>
      <w:numFmt w:val="bullet"/>
      <w:lvlText w:val=" "/>
      <w:lvlJc w:val="left"/>
      <w:pPr>
        <w:tabs>
          <w:tab w:val="num" w:pos="2160"/>
        </w:tabs>
        <w:ind w:left="2160" w:hanging="360"/>
      </w:pPr>
      <w:rPr>
        <w:rFonts w:ascii="Tw Cen MT" w:hAnsi="Tw Cen MT" w:hint="default"/>
      </w:rPr>
    </w:lvl>
    <w:lvl w:ilvl="3" w:tplc="91EEC01E" w:tentative="1">
      <w:start w:val="1"/>
      <w:numFmt w:val="bullet"/>
      <w:lvlText w:val=" "/>
      <w:lvlJc w:val="left"/>
      <w:pPr>
        <w:tabs>
          <w:tab w:val="num" w:pos="2880"/>
        </w:tabs>
        <w:ind w:left="2880" w:hanging="360"/>
      </w:pPr>
      <w:rPr>
        <w:rFonts w:ascii="Tw Cen MT" w:hAnsi="Tw Cen MT" w:hint="default"/>
      </w:rPr>
    </w:lvl>
    <w:lvl w:ilvl="4" w:tplc="D754299C" w:tentative="1">
      <w:start w:val="1"/>
      <w:numFmt w:val="bullet"/>
      <w:lvlText w:val=" "/>
      <w:lvlJc w:val="left"/>
      <w:pPr>
        <w:tabs>
          <w:tab w:val="num" w:pos="3600"/>
        </w:tabs>
        <w:ind w:left="3600" w:hanging="360"/>
      </w:pPr>
      <w:rPr>
        <w:rFonts w:ascii="Tw Cen MT" w:hAnsi="Tw Cen MT" w:hint="default"/>
      </w:rPr>
    </w:lvl>
    <w:lvl w:ilvl="5" w:tplc="8F0C348C" w:tentative="1">
      <w:start w:val="1"/>
      <w:numFmt w:val="bullet"/>
      <w:lvlText w:val=" "/>
      <w:lvlJc w:val="left"/>
      <w:pPr>
        <w:tabs>
          <w:tab w:val="num" w:pos="4320"/>
        </w:tabs>
        <w:ind w:left="4320" w:hanging="360"/>
      </w:pPr>
      <w:rPr>
        <w:rFonts w:ascii="Tw Cen MT" w:hAnsi="Tw Cen MT" w:hint="default"/>
      </w:rPr>
    </w:lvl>
    <w:lvl w:ilvl="6" w:tplc="6E32E908" w:tentative="1">
      <w:start w:val="1"/>
      <w:numFmt w:val="bullet"/>
      <w:lvlText w:val=" "/>
      <w:lvlJc w:val="left"/>
      <w:pPr>
        <w:tabs>
          <w:tab w:val="num" w:pos="5040"/>
        </w:tabs>
        <w:ind w:left="5040" w:hanging="360"/>
      </w:pPr>
      <w:rPr>
        <w:rFonts w:ascii="Tw Cen MT" w:hAnsi="Tw Cen MT" w:hint="default"/>
      </w:rPr>
    </w:lvl>
    <w:lvl w:ilvl="7" w:tplc="8B3ADB20" w:tentative="1">
      <w:start w:val="1"/>
      <w:numFmt w:val="bullet"/>
      <w:lvlText w:val=" "/>
      <w:lvlJc w:val="left"/>
      <w:pPr>
        <w:tabs>
          <w:tab w:val="num" w:pos="5760"/>
        </w:tabs>
        <w:ind w:left="5760" w:hanging="360"/>
      </w:pPr>
      <w:rPr>
        <w:rFonts w:ascii="Tw Cen MT" w:hAnsi="Tw Cen MT" w:hint="default"/>
      </w:rPr>
    </w:lvl>
    <w:lvl w:ilvl="8" w:tplc="EF065634"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E610748"/>
    <w:multiLevelType w:val="hybridMultilevel"/>
    <w:tmpl w:val="FC1C78A8"/>
    <w:lvl w:ilvl="0" w:tplc="63309A82">
      <w:start w:val="1"/>
      <w:numFmt w:val="bullet"/>
      <w:lvlText w:val=" "/>
      <w:lvlJc w:val="left"/>
      <w:pPr>
        <w:tabs>
          <w:tab w:val="num" w:pos="720"/>
        </w:tabs>
        <w:ind w:left="720" w:hanging="360"/>
      </w:pPr>
      <w:rPr>
        <w:rFonts w:ascii="Tw Cen MT" w:hAnsi="Tw Cen MT" w:hint="default"/>
      </w:rPr>
    </w:lvl>
    <w:lvl w:ilvl="1" w:tplc="DB7E0592" w:tentative="1">
      <w:start w:val="1"/>
      <w:numFmt w:val="bullet"/>
      <w:lvlText w:val=" "/>
      <w:lvlJc w:val="left"/>
      <w:pPr>
        <w:tabs>
          <w:tab w:val="num" w:pos="1440"/>
        </w:tabs>
        <w:ind w:left="1440" w:hanging="360"/>
      </w:pPr>
      <w:rPr>
        <w:rFonts w:ascii="Tw Cen MT" w:hAnsi="Tw Cen MT" w:hint="default"/>
      </w:rPr>
    </w:lvl>
    <w:lvl w:ilvl="2" w:tplc="EC26F8EE" w:tentative="1">
      <w:start w:val="1"/>
      <w:numFmt w:val="bullet"/>
      <w:lvlText w:val=" "/>
      <w:lvlJc w:val="left"/>
      <w:pPr>
        <w:tabs>
          <w:tab w:val="num" w:pos="2160"/>
        </w:tabs>
        <w:ind w:left="2160" w:hanging="360"/>
      </w:pPr>
      <w:rPr>
        <w:rFonts w:ascii="Tw Cen MT" w:hAnsi="Tw Cen MT" w:hint="default"/>
      </w:rPr>
    </w:lvl>
    <w:lvl w:ilvl="3" w:tplc="7FEE3F14" w:tentative="1">
      <w:start w:val="1"/>
      <w:numFmt w:val="bullet"/>
      <w:lvlText w:val=" "/>
      <w:lvlJc w:val="left"/>
      <w:pPr>
        <w:tabs>
          <w:tab w:val="num" w:pos="2880"/>
        </w:tabs>
        <w:ind w:left="2880" w:hanging="360"/>
      </w:pPr>
      <w:rPr>
        <w:rFonts w:ascii="Tw Cen MT" w:hAnsi="Tw Cen MT" w:hint="default"/>
      </w:rPr>
    </w:lvl>
    <w:lvl w:ilvl="4" w:tplc="4E54709A" w:tentative="1">
      <w:start w:val="1"/>
      <w:numFmt w:val="bullet"/>
      <w:lvlText w:val=" "/>
      <w:lvlJc w:val="left"/>
      <w:pPr>
        <w:tabs>
          <w:tab w:val="num" w:pos="3600"/>
        </w:tabs>
        <w:ind w:left="3600" w:hanging="360"/>
      </w:pPr>
      <w:rPr>
        <w:rFonts w:ascii="Tw Cen MT" w:hAnsi="Tw Cen MT" w:hint="default"/>
      </w:rPr>
    </w:lvl>
    <w:lvl w:ilvl="5" w:tplc="5C8A7782" w:tentative="1">
      <w:start w:val="1"/>
      <w:numFmt w:val="bullet"/>
      <w:lvlText w:val=" "/>
      <w:lvlJc w:val="left"/>
      <w:pPr>
        <w:tabs>
          <w:tab w:val="num" w:pos="4320"/>
        </w:tabs>
        <w:ind w:left="4320" w:hanging="360"/>
      </w:pPr>
      <w:rPr>
        <w:rFonts w:ascii="Tw Cen MT" w:hAnsi="Tw Cen MT" w:hint="default"/>
      </w:rPr>
    </w:lvl>
    <w:lvl w:ilvl="6" w:tplc="24703AD8" w:tentative="1">
      <w:start w:val="1"/>
      <w:numFmt w:val="bullet"/>
      <w:lvlText w:val=" "/>
      <w:lvlJc w:val="left"/>
      <w:pPr>
        <w:tabs>
          <w:tab w:val="num" w:pos="5040"/>
        </w:tabs>
        <w:ind w:left="5040" w:hanging="360"/>
      </w:pPr>
      <w:rPr>
        <w:rFonts w:ascii="Tw Cen MT" w:hAnsi="Tw Cen MT" w:hint="default"/>
      </w:rPr>
    </w:lvl>
    <w:lvl w:ilvl="7" w:tplc="F2647ABA" w:tentative="1">
      <w:start w:val="1"/>
      <w:numFmt w:val="bullet"/>
      <w:lvlText w:val=" "/>
      <w:lvlJc w:val="left"/>
      <w:pPr>
        <w:tabs>
          <w:tab w:val="num" w:pos="5760"/>
        </w:tabs>
        <w:ind w:left="5760" w:hanging="360"/>
      </w:pPr>
      <w:rPr>
        <w:rFonts w:ascii="Tw Cen MT" w:hAnsi="Tw Cen MT" w:hint="default"/>
      </w:rPr>
    </w:lvl>
    <w:lvl w:ilvl="8" w:tplc="A780428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2F754589"/>
    <w:multiLevelType w:val="hybridMultilevel"/>
    <w:tmpl w:val="A5DEC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67553D"/>
    <w:multiLevelType w:val="hybridMultilevel"/>
    <w:tmpl w:val="8926DD9A"/>
    <w:lvl w:ilvl="0" w:tplc="211E01A2">
      <w:start w:val="1"/>
      <w:numFmt w:val="bullet"/>
      <w:lvlText w:val=" "/>
      <w:lvlJc w:val="left"/>
      <w:pPr>
        <w:tabs>
          <w:tab w:val="num" w:pos="720"/>
        </w:tabs>
        <w:ind w:left="720" w:hanging="360"/>
      </w:pPr>
      <w:rPr>
        <w:rFonts w:ascii="Tw Cen MT" w:hAnsi="Tw Cen MT" w:hint="default"/>
      </w:rPr>
    </w:lvl>
    <w:lvl w:ilvl="1" w:tplc="247E47F0" w:tentative="1">
      <w:start w:val="1"/>
      <w:numFmt w:val="bullet"/>
      <w:lvlText w:val=" "/>
      <w:lvlJc w:val="left"/>
      <w:pPr>
        <w:tabs>
          <w:tab w:val="num" w:pos="1440"/>
        </w:tabs>
        <w:ind w:left="1440" w:hanging="360"/>
      </w:pPr>
      <w:rPr>
        <w:rFonts w:ascii="Tw Cen MT" w:hAnsi="Tw Cen MT" w:hint="default"/>
      </w:rPr>
    </w:lvl>
    <w:lvl w:ilvl="2" w:tplc="15D85974" w:tentative="1">
      <w:start w:val="1"/>
      <w:numFmt w:val="bullet"/>
      <w:lvlText w:val=" "/>
      <w:lvlJc w:val="left"/>
      <w:pPr>
        <w:tabs>
          <w:tab w:val="num" w:pos="2160"/>
        </w:tabs>
        <w:ind w:left="2160" w:hanging="360"/>
      </w:pPr>
      <w:rPr>
        <w:rFonts w:ascii="Tw Cen MT" w:hAnsi="Tw Cen MT" w:hint="default"/>
      </w:rPr>
    </w:lvl>
    <w:lvl w:ilvl="3" w:tplc="17A8CF5E" w:tentative="1">
      <w:start w:val="1"/>
      <w:numFmt w:val="bullet"/>
      <w:lvlText w:val=" "/>
      <w:lvlJc w:val="left"/>
      <w:pPr>
        <w:tabs>
          <w:tab w:val="num" w:pos="2880"/>
        </w:tabs>
        <w:ind w:left="2880" w:hanging="360"/>
      </w:pPr>
      <w:rPr>
        <w:rFonts w:ascii="Tw Cen MT" w:hAnsi="Tw Cen MT" w:hint="default"/>
      </w:rPr>
    </w:lvl>
    <w:lvl w:ilvl="4" w:tplc="DDEAF002" w:tentative="1">
      <w:start w:val="1"/>
      <w:numFmt w:val="bullet"/>
      <w:lvlText w:val=" "/>
      <w:lvlJc w:val="left"/>
      <w:pPr>
        <w:tabs>
          <w:tab w:val="num" w:pos="3600"/>
        </w:tabs>
        <w:ind w:left="3600" w:hanging="360"/>
      </w:pPr>
      <w:rPr>
        <w:rFonts w:ascii="Tw Cen MT" w:hAnsi="Tw Cen MT" w:hint="default"/>
      </w:rPr>
    </w:lvl>
    <w:lvl w:ilvl="5" w:tplc="134E1848" w:tentative="1">
      <w:start w:val="1"/>
      <w:numFmt w:val="bullet"/>
      <w:lvlText w:val=" "/>
      <w:lvlJc w:val="left"/>
      <w:pPr>
        <w:tabs>
          <w:tab w:val="num" w:pos="4320"/>
        </w:tabs>
        <w:ind w:left="4320" w:hanging="360"/>
      </w:pPr>
      <w:rPr>
        <w:rFonts w:ascii="Tw Cen MT" w:hAnsi="Tw Cen MT" w:hint="default"/>
      </w:rPr>
    </w:lvl>
    <w:lvl w:ilvl="6" w:tplc="E74E1FA2" w:tentative="1">
      <w:start w:val="1"/>
      <w:numFmt w:val="bullet"/>
      <w:lvlText w:val=" "/>
      <w:lvlJc w:val="left"/>
      <w:pPr>
        <w:tabs>
          <w:tab w:val="num" w:pos="5040"/>
        </w:tabs>
        <w:ind w:left="5040" w:hanging="360"/>
      </w:pPr>
      <w:rPr>
        <w:rFonts w:ascii="Tw Cen MT" w:hAnsi="Tw Cen MT" w:hint="default"/>
      </w:rPr>
    </w:lvl>
    <w:lvl w:ilvl="7" w:tplc="0F5A530C" w:tentative="1">
      <w:start w:val="1"/>
      <w:numFmt w:val="bullet"/>
      <w:lvlText w:val=" "/>
      <w:lvlJc w:val="left"/>
      <w:pPr>
        <w:tabs>
          <w:tab w:val="num" w:pos="5760"/>
        </w:tabs>
        <w:ind w:left="5760" w:hanging="360"/>
      </w:pPr>
      <w:rPr>
        <w:rFonts w:ascii="Tw Cen MT" w:hAnsi="Tw Cen MT" w:hint="default"/>
      </w:rPr>
    </w:lvl>
    <w:lvl w:ilvl="8" w:tplc="7A5A611A"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4F6F1F48"/>
    <w:multiLevelType w:val="hybridMultilevel"/>
    <w:tmpl w:val="9004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4607F"/>
    <w:multiLevelType w:val="hybridMultilevel"/>
    <w:tmpl w:val="7570B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E87434"/>
    <w:multiLevelType w:val="multilevel"/>
    <w:tmpl w:val="995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B70F44"/>
    <w:multiLevelType w:val="hybridMultilevel"/>
    <w:tmpl w:val="7570B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05E29"/>
    <w:multiLevelType w:val="hybridMultilevel"/>
    <w:tmpl w:val="461AB404"/>
    <w:lvl w:ilvl="0" w:tplc="79926488">
      <w:start w:val="1"/>
      <w:numFmt w:val="bullet"/>
      <w:lvlText w:val=""/>
      <w:lvlJc w:val="left"/>
      <w:pPr>
        <w:tabs>
          <w:tab w:val="num" w:pos="720"/>
        </w:tabs>
        <w:ind w:left="720" w:hanging="360"/>
      </w:pPr>
      <w:rPr>
        <w:rFonts w:ascii="Wingdings 3" w:hAnsi="Wingdings 3" w:hint="default"/>
      </w:rPr>
    </w:lvl>
    <w:lvl w:ilvl="1" w:tplc="38903CC2">
      <w:start w:val="1"/>
      <w:numFmt w:val="bullet"/>
      <w:lvlText w:val=""/>
      <w:lvlJc w:val="left"/>
      <w:pPr>
        <w:tabs>
          <w:tab w:val="num" w:pos="1440"/>
        </w:tabs>
        <w:ind w:left="1440" w:hanging="360"/>
      </w:pPr>
      <w:rPr>
        <w:rFonts w:ascii="Wingdings 3" w:hAnsi="Wingdings 3" w:hint="default"/>
      </w:rPr>
    </w:lvl>
    <w:lvl w:ilvl="2" w:tplc="63786E44" w:tentative="1">
      <w:start w:val="1"/>
      <w:numFmt w:val="bullet"/>
      <w:lvlText w:val=""/>
      <w:lvlJc w:val="left"/>
      <w:pPr>
        <w:tabs>
          <w:tab w:val="num" w:pos="2160"/>
        </w:tabs>
        <w:ind w:left="2160" w:hanging="360"/>
      </w:pPr>
      <w:rPr>
        <w:rFonts w:ascii="Wingdings 3" w:hAnsi="Wingdings 3" w:hint="default"/>
      </w:rPr>
    </w:lvl>
    <w:lvl w:ilvl="3" w:tplc="B8A2C2F2" w:tentative="1">
      <w:start w:val="1"/>
      <w:numFmt w:val="bullet"/>
      <w:lvlText w:val=""/>
      <w:lvlJc w:val="left"/>
      <w:pPr>
        <w:tabs>
          <w:tab w:val="num" w:pos="2880"/>
        </w:tabs>
        <w:ind w:left="2880" w:hanging="360"/>
      </w:pPr>
      <w:rPr>
        <w:rFonts w:ascii="Wingdings 3" w:hAnsi="Wingdings 3" w:hint="default"/>
      </w:rPr>
    </w:lvl>
    <w:lvl w:ilvl="4" w:tplc="30964DA4" w:tentative="1">
      <w:start w:val="1"/>
      <w:numFmt w:val="bullet"/>
      <w:lvlText w:val=""/>
      <w:lvlJc w:val="left"/>
      <w:pPr>
        <w:tabs>
          <w:tab w:val="num" w:pos="3600"/>
        </w:tabs>
        <w:ind w:left="3600" w:hanging="360"/>
      </w:pPr>
      <w:rPr>
        <w:rFonts w:ascii="Wingdings 3" w:hAnsi="Wingdings 3" w:hint="default"/>
      </w:rPr>
    </w:lvl>
    <w:lvl w:ilvl="5" w:tplc="F8F8F8E2" w:tentative="1">
      <w:start w:val="1"/>
      <w:numFmt w:val="bullet"/>
      <w:lvlText w:val=""/>
      <w:lvlJc w:val="left"/>
      <w:pPr>
        <w:tabs>
          <w:tab w:val="num" w:pos="4320"/>
        </w:tabs>
        <w:ind w:left="4320" w:hanging="360"/>
      </w:pPr>
      <w:rPr>
        <w:rFonts w:ascii="Wingdings 3" w:hAnsi="Wingdings 3" w:hint="default"/>
      </w:rPr>
    </w:lvl>
    <w:lvl w:ilvl="6" w:tplc="8E20DFE4" w:tentative="1">
      <w:start w:val="1"/>
      <w:numFmt w:val="bullet"/>
      <w:lvlText w:val=""/>
      <w:lvlJc w:val="left"/>
      <w:pPr>
        <w:tabs>
          <w:tab w:val="num" w:pos="5040"/>
        </w:tabs>
        <w:ind w:left="5040" w:hanging="360"/>
      </w:pPr>
      <w:rPr>
        <w:rFonts w:ascii="Wingdings 3" w:hAnsi="Wingdings 3" w:hint="default"/>
      </w:rPr>
    </w:lvl>
    <w:lvl w:ilvl="7" w:tplc="CC989EC4" w:tentative="1">
      <w:start w:val="1"/>
      <w:numFmt w:val="bullet"/>
      <w:lvlText w:val=""/>
      <w:lvlJc w:val="left"/>
      <w:pPr>
        <w:tabs>
          <w:tab w:val="num" w:pos="5760"/>
        </w:tabs>
        <w:ind w:left="5760" w:hanging="360"/>
      </w:pPr>
      <w:rPr>
        <w:rFonts w:ascii="Wingdings 3" w:hAnsi="Wingdings 3" w:hint="default"/>
      </w:rPr>
    </w:lvl>
    <w:lvl w:ilvl="8" w:tplc="744C171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19D635B"/>
    <w:multiLevelType w:val="hybridMultilevel"/>
    <w:tmpl w:val="00EA5E8E"/>
    <w:lvl w:ilvl="0" w:tplc="F91A027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C23C7"/>
    <w:multiLevelType w:val="multilevel"/>
    <w:tmpl w:val="91225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6"/>
  </w:num>
  <w:num w:numId="4">
    <w:abstractNumId w:val="13"/>
  </w:num>
  <w:num w:numId="5">
    <w:abstractNumId w:val="8"/>
  </w:num>
  <w:num w:numId="6">
    <w:abstractNumId w:val="9"/>
  </w:num>
  <w:num w:numId="7">
    <w:abstractNumId w:val="4"/>
  </w:num>
  <w:num w:numId="8">
    <w:abstractNumId w:val="11"/>
  </w:num>
  <w:num w:numId="9">
    <w:abstractNumId w:val="2"/>
  </w:num>
  <w:num w:numId="10">
    <w:abstractNumId w:val="5"/>
  </w:num>
  <w:num w:numId="11">
    <w:abstractNumId w:val="3"/>
  </w:num>
  <w:num w:numId="12">
    <w:abstractNumId w:val="12"/>
  </w:num>
  <w:num w:numId="13">
    <w:abstractNumId w:val="7"/>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40"/>
    <w:rsid w:val="00000124"/>
    <w:rsid w:val="00013D24"/>
    <w:rsid w:val="000328CB"/>
    <w:rsid w:val="00035A77"/>
    <w:rsid w:val="000375D4"/>
    <w:rsid w:val="000471B8"/>
    <w:rsid w:val="00093D95"/>
    <w:rsid w:val="000A6F74"/>
    <w:rsid w:val="000B1118"/>
    <w:rsid w:val="000B4C76"/>
    <w:rsid w:val="000E4A51"/>
    <w:rsid w:val="000F337E"/>
    <w:rsid w:val="00103E93"/>
    <w:rsid w:val="00106152"/>
    <w:rsid w:val="00146840"/>
    <w:rsid w:val="0015056A"/>
    <w:rsid w:val="00156574"/>
    <w:rsid w:val="001665B6"/>
    <w:rsid w:val="00191AB3"/>
    <w:rsid w:val="001B1DE3"/>
    <w:rsid w:val="001B4738"/>
    <w:rsid w:val="001C0DB4"/>
    <w:rsid w:val="001C1B44"/>
    <w:rsid w:val="001D110F"/>
    <w:rsid w:val="001D5906"/>
    <w:rsid w:val="001F1D30"/>
    <w:rsid w:val="001F2500"/>
    <w:rsid w:val="001F310B"/>
    <w:rsid w:val="0020786B"/>
    <w:rsid w:val="00210D07"/>
    <w:rsid w:val="00232A0D"/>
    <w:rsid w:val="00257620"/>
    <w:rsid w:val="002640B7"/>
    <w:rsid w:val="00266582"/>
    <w:rsid w:val="002856EF"/>
    <w:rsid w:val="00292AFC"/>
    <w:rsid w:val="002A0B63"/>
    <w:rsid w:val="002A5BF6"/>
    <w:rsid w:val="002B148A"/>
    <w:rsid w:val="002D5CC3"/>
    <w:rsid w:val="002E5708"/>
    <w:rsid w:val="00310FFD"/>
    <w:rsid w:val="00311869"/>
    <w:rsid w:val="003771D3"/>
    <w:rsid w:val="00397146"/>
    <w:rsid w:val="003B7C4F"/>
    <w:rsid w:val="003C04F1"/>
    <w:rsid w:val="003C4944"/>
    <w:rsid w:val="004074AD"/>
    <w:rsid w:val="00407695"/>
    <w:rsid w:val="00412622"/>
    <w:rsid w:val="0044062B"/>
    <w:rsid w:val="004436C9"/>
    <w:rsid w:val="00444705"/>
    <w:rsid w:val="00457EEA"/>
    <w:rsid w:val="00471EB9"/>
    <w:rsid w:val="00484CEF"/>
    <w:rsid w:val="00491517"/>
    <w:rsid w:val="004A706F"/>
    <w:rsid w:val="004B557C"/>
    <w:rsid w:val="004B5F0F"/>
    <w:rsid w:val="004C05E0"/>
    <w:rsid w:val="004D11DB"/>
    <w:rsid w:val="004D793F"/>
    <w:rsid w:val="004E1B8E"/>
    <w:rsid w:val="00511B7E"/>
    <w:rsid w:val="00531063"/>
    <w:rsid w:val="00551CD2"/>
    <w:rsid w:val="00552963"/>
    <w:rsid w:val="00575D59"/>
    <w:rsid w:val="00580916"/>
    <w:rsid w:val="0059767D"/>
    <w:rsid w:val="005A2FAD"/>
    <w:rsid w:val="005B06BD"/>
    <w:rsid w:val="005D452C"/>
    <w:rsid w:val="005E2CFC"/>
    <w:rsid w:val="005E5D2B"/>
    <w:rsid w:val="005F75A6"/>
    <w:rsid w:val="00601E6B"/>
    <w:rsid w:val="006128B5"/>
    <w:rsid w:val="00622F94"/>
    <w:rsid w:val="00634E8F"/>
    <w:rsid w:val="00661C2E"/>
    <w:rsid w:val="006668DD"/>
    <w:rsid w:val="00671D0F"/>
    <w:rsid w:val="00683798"/>
    <w:rsid w:val="006872E4"/>
    <w:rsid w:val="006A0211"/>
    <w:rsid w:val="006B0344"/>
    <w:rsid w:val="006C1FC2"/>
    <w:rsid w:val="006C4D36"/>
    <w:rsid w:val="006E0C81"/>
    <w:rsid w:val="006E7DC9"/>
    <w:rsid w:val="006F0C6A"/>
    <w:rsid w:val="00700BBD"/>
    <w:rsid w:val="00702E0B"/>
    <w:rsid w:val="007036B2"/>
    <w:rsid w:val="00703EE3"/>
    <w:rsid w:val="00713F73"/>
    <w:rsid w:val="007251CB"/>
    <w:rsid w:val="007363DE"/>
    <w:rsid w:val="0076298B"/>
    <w:rsid w:val="0079454E"/>
    <w:rsid w:val="00795CB9"/>
    <w:rsid w:val="00795F06"/>
    <w:rsid w:val="007B33B0"/>
    <w:rsid w:val="007B645D"/>
    <w:rsid w:val="007D1448"/>
    <w:rsid w:val="00827783"/>
    <w:rsid w:val="008342CA"/>
    <w:rsid w:val="00864185"/>
    <w:rsid w:val="00873D3B"/>
    <w:rsid w:val="00874B90"/>
    <w:rsid w:val="008A09EC"/>
    <w:rsid w:val="008B2515"/>
    <w:rsid w:val="008C2282"/>
    <w:rsid w:val="008D373D"/>
    <w:rsid w:val="008E7EE6"/>
    <w:rsid w:val="00913701"/>
    <w:rsid w:val="00941B05"/>
    <w:rsid w:val="00943A3F"/>
    <w:rsid w:val="00965A70"/>
    <w:rsid w:val="00973F40"/>
    <w:rsid w:val="00993AB2"/>
    <w:rsid w:val="00993C45"/>
    <w:rsid w:val="00994FA7"/>
    <w:rsid w:val="009B1527"/>
    <w:rsid w:val="009B1C4A"/>
    <w:rsid w:val="009D069F"/>
    <w:rsid w:val="009D41E1"/>
    <w:rsid w:val="009E2A2C"/>
    <w:rsid w:val="009F5E77"/>
    <w:rsid w:val="00A85035"/>
    <w:rsid w:val="00AA32C6"/>
    <w:rsid w:val="00AC5FAA"/>
    <w:rsid w:val="00AD53AC"/>
    <w:rsid w:val="00AF7822"/>
    <w:rsid w:val="00B04675"/>
    <w:rsid w:val="00B404C8"/>
    <w:rsid w:val="00B478EC"/>
    <w:rsid w:val="00B50A9E"/>
    <w:rsid w:val="00B639F8"/>
    <w:rsid w:val="00B65CD0"/>
    <w:rsid w:val="00B72C96"/>
    <w:rsid w:val="00B77EE0"/>
    <w:rsid w:val="00B82B0F"/>
    <w:rsid w:val="00B93E65"/>
    <w:rsid w:val="00B9426D"/>
    <w:rsid w:val="00B95F47"/>
    <w:rsid w:val="00BA4554"/>
    <w:rsid w:val="00BD6CD7"/>
    <w:rsid w:val="00BE002E"/>
    <w:rsid w:val="00BE5E24"/>
    <w:rsid w:val="00BF4A15"/>
    <w:rsid w:val="00BF5835"/>
    <w:rsid w:val="00BF6D73"/>
    <w:rsid w:val="00C12E91"/>
    <w:rsid w:val="00C151EA"/>
    <w:rsid w:val="00C17872"/>
    <w:rsid w:val="00C3129A"/>
    <w:rsid w:val="00C52AD7"/>
    <w:rsid w:val="00C56229"/>
    <w:rsid w:val="00C638E2"/>
    <w:rsid w:val="00C65DC2"/>
    <w:rsid w:val="00C838C1"/>
    <w:rsid w:val="00C90CBD"/>
    <w:rsid w:val="00C920B6"/>
    <w:rsid w:val="00CD20C5"/>
    <w:rsid w:val="00CE5E0C"/>
    <w:rsid w:val="00D02AC2"/>
    <w:rsid w:val="00D1322A"/>
    <w:rsid w:val="00D26D5A"/>
    <w:rsid w:val="00D3613F"/>
    <w:rsid w:val="00D7005C"/>
    <w:rsid w:val="00D84C0B"/>
    <w:rsid w:val="00DC00DA"/>
    <w:rsid w:val="00DE593E"/>
    <w:rsid w:val="00DF24AC"/>
    <w:rsid w:val="00DF6523"/>
    <w:rsid w:val="00E36573"/>
    <w:rsid w:val="00E41B31"/>
    <w:rsid w:val="00E4553F"/>
    <w:rsid w:val="00E47397"/>
    <w:rsid w:val="00E537AB"/>
    <w:rsid w:val="00E5453B"/>
    <w:rsid w:val="00E6126C"/>
    <w:rsid w:val="00E70265"/>
    <w:rsid w:val="00E9188F"/>
    <w:rsid w:val="00E93CBB"/>
    <w:rsid w:val="00E953B9"/>
    <w:rsid w:val="00EB312F"/>
    <w:rsid w:val="00EB360F"/>
    <w:rsid w:val="00EF61C1"/>
    <w:rsid w:val="00F00D2F"/>
    <w:rsid w:val="00F12819"/>
    <w:rsid w:val="00F168B9"/>
    <w:rsid w:val="00F57473"/>
    <w:rsid w:val="00F75880"/>
    <w:rsid w:val="00F849FC"/>
    <w:rsid w:val="00F872CD"/>
    <w:rsid w:val="00FA3606"/>
    <w:rsid w:val="00FC5A1C"/>
    <w:rsid w:val="00FC5C52"/>
    <w:rsid w:val="00FD1613"/>
    <w:rsid w:val="00FD199F"/>
    <w:rsid w:val="00FF0DBC"/>
    <w:rsid w:val="00FF132D"/>
    <w:rsid w:val="00FF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7DBB5F"/>
  <w15:chartTrackingRefBased/>
  <w15:docId w15:val="{F15FB33B-7CDA-4F44-95E6-266ED72D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C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DF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80"/>
  </w:style>
  <w:style w:type="paragraph" w:styleId="Footer">
    <w:name w:val="footer"/>
    <w:basedOn w:val="Normal"/>
    <w:link w:val="FooterChar"/>
    <w:uiPriority w:val="99"/>
    <w:unhideWhenUsed/>
    <w:rsid w:val="00F7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80"/>
  </w:style>
  <w:style w:type="paragraph" w:styleId="PlainText">
    <w:name w:val="Plain Text"/>
    <w:basedOn w:val="Normal"/>
    <w:link w:val="PlainTextChar"/>
    <w:uiPriority w:val="99"/>
    <w:unhideWhenUsed/>
    <w:rsid w:val="008641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4185"/>
    <w:rPr>
      <w:rFonts w:ascii="Calibri" w:hAnsi="Calibri"/>
      <w:szCs w:val="21"/>
    </w:rPr>
  </w:style>
  <w:style w:type="paragraph" w:styleId="BalloonText">
    <w:name w:val="Balloon Text"/>
    <w:basedOn w:val="Normal"/>
    <w:link w:val="BalloonTextChar"/>
    <w:uiPriority w:val="99"/>
    <w:semiHidden/>
    <w:unhideWhenUsed/>
    <w:rsid w:val="00484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EF"/>
    <w:rPr>
      <w:rFonts w:ascii="Segoe UI" w:hAnsi="Segoe UI" w:cs="Segoe UI"/>
      <w:sz w:val="18"/>
      <w:szCs w:val="18"/>
    </w:rPr>
  </w:style>
  <w:style w:type="character" w:styleId="Hyperlink">
    <w:name w:val="Hyperlink"/>
    <w:basedOn w:val="DefaultParagraphFont"/>
    <w:uiPriority w:val="99"/>
    <w:unhideWhenUsed/>
    <w:rsid w:val="00FD1613"/>
    <w:rPr>
      <w:color w:val="0563C1" w:themeColor="hyperlink"/>
      <w:u w:val="single"/>
    </w:rPr>
  </w:style>
  <w:style w:type="paragraph" w:styleId="NoSpacing">
    <w:name w:val="No Spacing"/>
    <w:uiPriority w:val="1"/>
    <w:qFormat/>
    <w:rsid w:val="00E4553F"/>
    <w:pPr>
      <w:spacing w:after="0" w:line="240" w:lineRule="auto"/>
    </w:pPr>
  </w:style>
  <w:style w:type="character" w:styleId="PlaceholderText">
    <w:name w:val="Placeholder Text"/>
    <w:basedOn w:val="DefaultParagraphFont"/>
    <w:uiPriority w:val="99"/>
    <w:semiHidden/>
    <w:rsid w:val="00973F40"/>
    <w:rPr>
      <w:color w:val="808080"/>
    </w:rPr>
  </w:style>
  <w:style w:type="paragraph" w:styleId="NormalWeb">
    <w:name w:val="Normal (Web)"/>
    <w:basedOn w:val="Normal"/>
    <w:uiPriority w:val="99"/>
    <w:unhideWhenUsed/>
    <w:rsid w:val="00683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3A3F"/>
    <w:rPr>
      <w:sz w:val="16"/>
      <w:szCs w:val="16"/>
    </w:rPr>
  </w:style>
  <w:style w:type="paragraph" w:styleId="CommentText">
    <w:name w:val="annotation text"/>
    <w:basedOn w:val="Normal"/>
    <w:link w:val="CommentTextChar"/>
    <w:uiPriority w:val="99"/>
    <w:semiHidden/>
    <w:unhideWhenUsed/>
    <w:rsid w:val="00943A3F"/>
    <w:pPr>
      <w:spacing w:line="240" w:lineRule="auto"/>
    </w:pPr>
    <w:rPr>
      <w:sz w:val="20"/>
      <w:szCs w:val="20"/>
    </w:rPr>
  </w:style>
  <w:style w:type="character" w:customStyle="1" w:styleId="CommentTextChar">
    <w:name w:val="Comment Text Char"/>
    <w:basedOn w:val="DefaultParagraphFont"/>
    <w:link w:val="CommentText"/>
    <w:uiPriority w:val="99"/>
    <w:semiHidden/>
    <w:rsid w:val="00943A3F"/>
    <w:rPr>
      <w:sz w:val="20"/>
      <w:szCs w:val="20"/>
    </w:rPr>
  </w:style>
  <w:style w:type="paragraph" w:styleId="CommentSubject">
    <w:name w:val="annotation subject"/>
    <w:basedOn w:val="CommentText"/>
    <w:next w:val="CommentText"/>
    <w:link w:val="CommentSubjectChar"/>
    <w:uiPriority w:val="99"/>
    <w:semiHidden/>
    <w:unhideWhenUsed/>
    <w:rsid w:val="00943A3F"/>
    <w:rPr>
      <w:b/>
      <w:bCs/>
    </w:rPr>
  </w:style>
  <w:style w:type="character" w:customStyle="1" w:styleId="CommentSubjectChar">
    <w:name w:val="Comment Subject Char"/>
    <w:basedOn w:val="CommentTextChar"/>
    <w:link w:val="CommentSubject"/>
    <w:uiPriority w:val="99"/>
    <w:semiHidden/>
    <w:rsid w:val="0094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8446">
      <w:bodyDiv w:val="1"/>
      <w:marLeft w:val="0"/>
      <w:marRight w:val="0"/>
      <w:marTop w:val="0"/>
      <w:marBottom w:val="0"/>
      <w:divBdr>
        <w:top w:val="none" w:sz="0" w:space="0" w:color="auto"/>
        <w:left w:val="none" w:sz="0" w:space="0" w:color="auto"/>
        <w:bottom w:val="none" w:sz="0" w:space="0" w:color="auto"/>
        <w:right w:val="none" w:sz="0" w:space="0" w:color="auto"/>
      </w:divBdr>
    </w:div>
    <w:div w:id="264315879">
      <w:bodyDiv w:val="1"/>
      <w:marLeft w:val="0"/>
      <w:marRight w:val="0"/>
      <w:marTop w:val="0"/>
      <w:marBottom w:val="0"/>
      <w:divBdr>
        <w:top w:val="none" w:sz="0" w:space="0" w:color="auto"/>
        <w:left w:val="none" w:sz="0" w:space="0" w:color="auto"/>
        <w:bottom w:val="none" w:sz="0" w:space="0" w:color="auto"/>
        <w:right w:val="none" w:sz="0" w:space="0" w:color="auto"/>
      </w:divBdr>
    </w:div>
    <w:div w:id="317341476">
      <w:bodyDiv w:val="1"/>
      <w:marLeft w:val="0"/>
      <w:marRight w:val="0"/>
      <w:marTop w:val="0"/>
      <w:marBottom w:val="0"/>
      <w:divBdr>
        <w:top w:val="none" w:sz="0" w:space="0" w:color="auto"/>
        <w:left w:val="none" w:sz="0" w:space="0" w:color="auto"/>
        <w:bottom w:val="none" w:sz="0" w:space="0" w:color="auto"/>
        <w:right w:val="none" w:sz="0" w:space="0" w:color="auto"/>
      </w:divBdr>
      <w:divsChild>
        <w:div w:id="1100371944">
          <w:marLeft w:val="144"/>
          <w:marRight w:val="0"/>
          <w:marTop w:val="240"/>
          <w:marBottom w:val="40"/>
          <w:divBdr>
            <w:top w:val="none" w:sz="0" w:space="0" w:color="auto"/>
            <w:left w:val="none" w:sz="0" w:space="0" w:color="auto"/>
            <w:bottom w:val="none" w:sz="0" w:space="0" w:color="auto"/>
            <w:right w:val="none" w:sz="0" w:space="0" w:color="auto"/>
          </w:divBdr>
        </w:div>
      </w:divsChild>
    </w:div>
    <w:div w:id="325865282">
      <w:bodyDiv w:val="1"/>
      <w:marLeft w:val="0"/>
      <w:marRight w:val="0"/>
      <w:marTop w:val="0"/>
      <w:marBottom w:val="0"/>
      <w:divBdr>
        <w:top w:val="none" w:sz="0" w:space="0" w:color="auto"/>
        <w:left w:val="none" w:sz="0" w:space="0" w:color="auto"/>
        <w:bottom w:val="none" w:sz="0" w:space="0" w:color="auto"/>
        <w:right w:val="none" w:sz="0" w:space="0" w:color="auto"/>
      </w:divBdr>
    </w:div>
    <w:div w:id="604312616">
      <w:bodyDiv w:val="1"/>
      <w:marLeft w:val="0"/>
      <w:marRight w:val="0"/>
      <w:marTop w:val="0"/>
      <w:marBottom w:val="0"/>
      <w:divBdr>
        <w:top w:val="none" w:sz="0" w:space="0" w:color="auto"/>
        <w:left w:val="none" w:sz="0" w:space="0" w:color="auto"/>
        <w:bottom w:val="none" w:sz="0" w:space="0" w:color="auto"/>
        <w:right w:val="none" w:sz="0" w:space="0" w:color="auto"/>
      </w:divBdr>
      <w:divsChild>
        <w:div w:id="1468931218">
          <w:marLeft w:val="144"/>
          <w:marRight w:val="0"/>
          <w:marTop w:val="240"/>
          <w:marBottom w:val="40"/>
          <w:divBdr>
            <w:top w:val="none" w:sz="0" w:space="0" w:color="auto"/>
            <w:left w:val="none" w:sz="0" w:space="0" w:color="auto"/>
            <w:bottom w:val="none" w:sz="0" w:space="0" w:color="auto"/>
            <w:right w:val="none" w:sz="0" w:space="0" w:color="auto"/>
          </w:divBdr>
        </w:div>
        <w:div w:id="1862821999">
          <w:marLeft w:val="144"/>
          <w:marRight w:val="0"/>
          <w:marTop w:val="240"/>
          <w:marBottom w:val="40"/>
          <w:divBdr>
            <w:top w:val="none" w:sz="0" w:space="0" w:color="auto"/>
            <w:left w:val="none" w:sz="0" w:space="0" w:color="auto"/>
            <w:bottom w:val="none" w:sz="0" w:space="0" w:color="auto"/>
            <w:right w:val="none" w:sz="0" w:space="0" w:color="auto"/>
          </w:divBdr>
        </w:div>
      </w:divsChild>
    </w:div>
    <w:div w:id="765734844">
      <w:bodyDiv w:val="1"/>
      <w:marLeft w:val="0"/>
      <w:marRight w:val="0"/>
      <w:marTop w:val="0"/>
      <w:marBottom w:val="0"/>
      <w:divBdr>
        <w:top w:val="none" w:sz="0" w:space="0" w:color="auto"/>
        <w:left w:val="none" w:sz="0" w:space="0" w:color="auto"/>
        <w:bottom w:val="none" w:sz="0" w:space="0" w:color="auto"/>
        <w:right w:val="none" w:sz="0" w:space="0" w:color="auto"/>
      </w:divBdr>
    </w:div>
    <w:div w:id="1072657962">
      <w:bodyDiv w:val="1"/>
      <w:marLeft w:val="0"/>
      <w:marRight w:val="0"/>
      <w:marTop w:val="0"/>
      <w:marBottom w:val="0"/>
      <w:divBdr>
        <w:top w:val="none" w:sz="0" w:space="0" w:color="auto"/>
        <w:left w:val="none" w:sz="0" w:space="0" w:color="auto"/>
        <w:bottom w:val="none" w:sz="0" w:space="0" w:color="auto"/>
        <w:right w:val="none" w:sz="0" w:space="0" w:color="auto"/>
      </w:divBdr>
    </w:div>
    <w:div w:id="1093015038">
      <w:bodyDiv w:val="1"/>
      <w:marLeft w:val="0"/>
      <w:marRight w:val="0"/>
      <w:marTop w:val="0"/>
      <w:marBottom w:val="0"/>
      <w:divBdr>
        <w:top w:val="none" w:sz="0" w:space="0" w:color="auto"/>
        <w:left w:val="none" w:sz="0" w:space="0" w:color="auto"/>
        <w:bottom w:val="none" w:sz="0" w:space="0" w:color="auto"/>
        <w:right w:val="none" w:sz="0" w:space="0" w:color="auto"/>
      </w:divBdr>
    </w:div>
    <w:div w:id="1126965974">
      <w:bodyDiv w:val="1"/>
      <w:marLeft w:val="0"/>
      <w:marRight w:val="0"/>
      <w:marTop w:val="0"/>
      <w:marBottom w:val="0"/>
      <w:divBdr>
        <w:top w:val="none" w:sz="0" w:space="0" w:color="auto"/>
        <w:left w:val="none" w:sz="0" w:space="0" w:color="auto"/>
        <w:bottom w:val="none" w:sz="0" w:space="0" w:color="auto"/>
        <w:right w:val="none" w:sz="0" w:space="0" w:color="auto"/>
      </w:divBdr>
    </w:div>
    <w:div w:id="1133714987">
      <w:bodyDiv w:val="1"/>
      <w:marLeft w:val="0"/>
      <w:marRight w:val="0"/>
      <w:marTop w:val="0"/>
      <w:marBottom w:val="0"/>
      <w:divBdr>
        <w:top w:val="none" w:sz="0" w:space="0" w:color="auto"/>
        <w:left w:val="none" w:sz="0" w:space="0" w:color="auto"/>
        <w:bottom w:val="none" w:sz="0" w:space="0" w:color="auto"/>
        <w:right w:val="none" w:sz="0" w:space="0" w:color="auto"/>
      </w:divBdr>
      <w:divsChild>
        <w:div w:id="469519897">
          <w:marLeft w:val="144"/>
          <w:marRight w:val="0"/>
          <w:marTop w:val="240"/>
          <w:marBottom w:val="40"/>
          <w:divBdr>
            <w:top w:val="none" w:sz="0" w:space="0" w:color="auto"/>
            <w:left w:val="none" w:sz="0" w:space="0" w:color="auto"/>
            <w:bottom w:val="none" w:sz="0" w:space="0" w:color="auto"/>
            <w:right w:val="none" w:sz="0" w:space="0" w:color="auto"/>
          </w:divBdr>
        </w:div>
      </w:divsChild>
    </w:div>
    <w:div w:id="1151562466">
      <w:bodyDiv w:val="1"/>
      <w:marLeft w:val="0"/>
      <w:marRight w:val="0"/>
      <w:marTop w:val="0"/>
      <w:marBottom w:val="0"/>
      <w:divBdr>
        <w:top w:val="none" w:sz="0" w:space="0" w:color="auto"/>
        <w:left w:val="none" w:sz="0" w:space="0" w:color="auto"/>
        <w:bottom w:val="none" w:sz="0" w:space="0" w:color="auto"/>
        <w:right w:val="none" w:sz="0" w:space="0" w:color="auto"/>
      </w:divBdr>
    </w:div>
    <w:div w:id="1203329696">
      <w:bodyDiv w:val="1"/>
      <w:marLeft w:val="0"/>
      <w:marRight w:val="0"/>
      <w:marTop w:val="0"/>
      <w:marBottom w:val="0"/>
      <w:divBdr>
        <w:top w:val="none" w:sz="0" w:space="0" w:color="auto"/>
        <w:left w:val="none" w:sz="0" w:space="0" w:color="auto"/>
        <w:bottom w:val="none" w:sz="0" w:space="0" w:color="auto"/>
        <w:right w:val="none" w:sz="0" w:space="0" w:color="auto"/>
      </w:divBdr>
    </w:div>
    <w:div w:id="1391922580">
      <w:bodyDiv w:val="1"/>
      <w:marLeft w:val="0"/>
      <w:marRight w:val="0"/>
      <w:marTop w:val="0"/>
      <w:marBottom w:val="0"/>
      <w:divBdr>
        <w:top w:val="none" w:sz="0" w:space="0" w:color="auto"/>
        <w:left w:val="none" w:sz="0" w:space="0" w:color="auto"/>
        <w:bottom w:val="none" w:sz="0" w:space="0" w:color="auto"/>
        <w:right w:val="none" w:sz="0" w:space="0" w:color="auto"/>
      </w:divBdr>
    </w:div>
    <w:div w:id="1425301822">
      <w:bodyDiv w:val="1"/>
      <w:marLeft w:val="0"/>
      <w:marRight w:val="0"/>
      <w:marTop w:val="0"/>
      <w:marBottom w:val="0"/>
      <w:divBdr>
        <w:top w:val="none" w:sz="0" w:space="0" w:color="auto"/>
        <w:left w:val="none" w:sz="0" w:space="0" w:color="auto"/>
        <w:bottom w:val="none" w:sz="0" w:space="0" w:color="auto"/>
        <w:right w:val="none" w:sz="0" w:space="0" w:color="auto"/>
      </w:divBdr>
    </w:div>
    <w:div w:id="1502234432">
      <w:bodyDiv w:val="1"/>
      <w:marLeft w:val="0"/>
      <w:marRight w:val="0"/>
      <w:marTop w:val="0"/>
      <w:marBottom w:val="0"/>
      <w:divBdr>
        <w:top w:val="none" w:sz="0" w:space="0" w:color="auto"/>
        <w:left w:val="none" w:sz="0" w:space="0" w:color="auto"/>
        <w:bottom w:val="none" w:sz="0" w:space="0" w:color="auto"/>
        <w:right w:val="none" w:sz="0" w:space="0" w:color="auto"/>
      </w:divBdr>
    </w:div>
    <w:div w:id="1546139289">
      <w:bodyDiv w:val="1"/>
      <w:marLeft w:val="0"/>
      <w:marRight w:val="0"/>
      <w:marTop w:val="0"/>
      <w:marBottom w:val="0"/>
      <w:divBdr>
        <w:top w:val="none" w:sz="0" w:space="0" w:color="auto"/>
        <w:left w:val="none" w:sz="0" w:space="0" w:color="auto"/>
        <w:bottom w:val="none" w:sz="0" w:space="0" w:color="auto"/>
        <w:right w:val="none" w:sz="0" w:space="0" w:color="auto"/>
      </w:divBdr>
    </w:div>
    <w:div w:id="1577742175">
      <w:bodyDiv w:val="1"/>
      <w:marLeft w:val="0"/>
      <w:marRight w:val="0"/>
      <w:marTop w:val="0"/>
      <w:marBottom w:val="0"/>
      <w:divBdr>
        <w:top w:val="none" w:sz="0" w:space="0" w:color="auto"/>
        <w:left w:val="none" w:sz="0" w:space="0" w:color="auto"/>
        <w:bottom w:val="none" w:sz="0" w:space="0" w:color="auto"/>
        <w:right w:val="none" w:sz="0" w:space="0" w:color="auto"/>
      </w:divBdr>
    </w:div>
    <w:div w:id="1696616570">
      <w:bodyDiv w:val="1"/>
      <w:marLeft w:val="0"/>
      <w:marRight w:val="0"/>
      <w:marTop w:val="0"/>
      <w:marBottom w:val="0"/>
      <w:divBdr>
        <w:top w:val="none" w:sz="0" w:space="0" w:color="auto"/>
        <w:left w:val="none" w:sz="0" w:space="0" w:color="auto"/>
        <w:bottom w:val="none" w:sz="0" w:space="0" w:color="auto"/>
        <w:right w:val="none" w:sz="0" w:space="0" w:color="auto"/>
      </w:divBdr>
    </w:div>
    <w:div w:id="1818910160">
      <w:bodyDiv w:val="1"/>
      <w:marLeft w:val="0"/>
      <w:marRight w:val="0"/>
      <w:marTop w:val="0"/>
      <w:marBottom w:val="0"/>
      <w:divBdr>
        <w:top w:val="none" w:sz="0" w:space="0" w:color="auto"/>
        <w:left w:val="none" w:sz="0" w:space="0" w:color="auto"/>
        <w:bottom w:val="none" w:sz="0" w:space="0" w:color="auto"/>
        <w:right w:val="none" w:sz="0" w:space="0" w:color="auto"/>
      </w:divBdr>
    </w:div>
    <w:div w:id="1867399703">
      <w:bodyDiv w:val="1"/>
      <w:marLeft w:val="0"/>
      <w:marRight w:val="0"/>
      <w:marTop w:val="0"/>
      <w:marBottom w:val="0"/>
      <w:divBdr>
        <w:top w:val="none" w:sz="0" w:space="0" w:color="auto"/>
        <w:left w:val="none" w:sz="0" w:space="0" w:color="auto"/>
        <w:bottom w:val="none" w:sz="0" w:space="0" w:color="auto"/>
        <w:right w:val="none" w:sz="0" w:space="0" w:color="auto"/>
      </w:divBdr>
    </w:div>
    <w:div w:id="1997028404">
      <w:bodyDiv w:val="1"/>
      <w:marLeft w:val="0"/>
      <w:marRight w:val="0"/>
      <w:marTop w:val="0"/>
      <w:marBottom w:val="0"/>
      <w:divBdr>
        <w:top w:val="none" w:sz="0" w:space="0" w:color="auto"/>
        <w:left w:val="none" w:sz="0" w:space="0" w:color="auto"/>
        <w:bottom w:val="none" w:sz="0" w:space="0" w:color="auto"/>
        <w:right w:val="none" w:sz="0" w:space="0" w:color="auto"/>
      </w:divBdr>
      <w:divsChild>
        <w:div w:id="572858540">
          <w:marLeft w:val="418"/>
          <w:marRight w:val="0"/>
          <w:marTop w:val="40"/>
          <w:marBottom w:val="80"/>
          <w:divBdr>
            <w:top w:val="none" w:sz="0" w:space="0" w:color="auto"/>
            <w:left w:val="none" w:sz="0" w:space="0" w:color="auto"/>
            <w:bottom w:val="none" w:sz="0" w:space="0" w:color="auto"/>
            <w:right w:val="none" w:sz="0" w:space="0" w:color="auto"/>
          </w:divBdr>
        </w:div>
      </w:divsChild>
    </w:div>
    <w:div w:id="2096708939">
      <w:bodyDiv w:val="1"/>
      <w:marLeft w:val="0"/>
      <w:marRight w:val="0"/>
      <w:marTop w:val="0"/>
      <w:marBottom w:val="0"/>
      <w:divBdr>
        <w:top w:val="none" w:sz="0" w:space="0" w:color="auto"/>
        <w:left w:val="none" w:sz="0" w:space="0" w:color="auto"/>
        <w:bottom w:val="none" w:sz="0" w:space="0" w:color="auto"/>
        <w:right w:val="none" w:sz="0" w:space="0" w:color="auto"/>
      </w:divBdr>
    </w:div>
    <w:div w:id="2135824512">
      <w:bodyDiv w:val="1"/>
      <w:marLeft w:val="0"/>
      <w:marRight w:val="0"/>
      <w:marTop w:val="0"/>
      <w:marBottom w:val="0"/>
      <w:divBdr>
        <w:top w:val="none" w:sz="0" w:space="0" w:color="auto"/>
        <w:left w:val="none" w:sz="0" w:space="0" w:color="auto"/>
        <w:bottom w:val="none" w:sz="0" w:space="0" w:color="auto"/>
        <w:right w:val="none" w:sz="0" w:space="0" w:color="auto"/>
      </w:divBdr>
      <w:divsChild>
        <w:div w:id="285235162">
          <w:marLeft w:val="144"/>
          <w:marRight w:val="0"/>
          <w:marTop w:val="240"/>
          <w:marBottom w:val="40"/>
          <w:divBdr>
            <w:top w:val="none" w:sz="0" w:space="0" w:color="auto"/>
            <w:left w:val="none" w:sz="0" w:space="0" w:color="auto"/>
            <w:bottom w:val="none" w:sz="0" w:space="0" w:color="auto"/>
            <w:right w:val="none" w:sz="0" w:space="0" w:color="auto"/>
          </w:divBdr>
        </w:div>
        <w:div w:id="64828735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everley.nielsen@bcu.ac.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43CB-5CD2-4853-8EFA-F34C10D2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Nielsen</dc:creator>
  <cp:keywords/>
  <dc:description/>
  <cp:lastModifiedBy>Samuel Lambeth</cp:lastModifiedBy>
  <cp:revision>2</cp:revision>
  <cp:lastPrinted>2019-02-18T09:52:00Z</cp:lastPrinted>
  <dcterms:created xsi:type="dcterms:W3CDTF">2019-03-20T08:53:00Z</dcterms:created>
  <dcterms:modified xsi:type="dcterms:W3CDTF">2019-03-20T08:53:00Z</dcterms:modified>
</cp:coreProperties>
</file>